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2CC6" w14:textId="269E25BA" w:rsidR="00C13A2D" w:rsidRDefault="00C13A2D" w:rsidP="00C13A2D"/>
    <w:p w14:paraId="729D9EC3" w14:textId="77777777" w:rsidR="009D5906" w:rsidRDefault="009D5906"/>
    <w:p w14:paraId="23E0A257" w14:textId="77777777" w:rsidR="009D5906" w:rsidRDefault="009D5906"/>
    <w:p w14:paraId="7BC0B50D" w14:textId="07E3D13A" w:rsidR="009D5906" w:rsidRDefault="001941D8">
      <w:r>
        <w:rPr>
          <w:rFonts w:cs="Arial"/>
          <w:b/>
          <w:noProof/>
          <w:sz w:val="36"/>
          <w:szCs w:val="36"/>
          <w:lang w:eastAsia="en-GB"/>
        </w:rPr>
        <w:drawing>
          <wp:anchor distT="0" distB="0" distL="114300" distR="114300" simplePos="0" relativeHeight="251706368" behindDoc="1" locked="1" layoutInCell="1" allowOverlap="1" wp14:anchorId="04A1838C" wp14:editId="6EF12EC9">
            <wp:simplePos x="0" y="0"/>
            <wp:positionH relativeFrom="margin">
              <wp:posOffset>-390525</wp:posOffset>
            </wp:positionH>
            <wp:positionV relativeFrom="margin">
              <wp:posOffset>-366395</wp:posOffset>
            </wp:positionV>
            <wp:extent cx="7390765" cy="10447020"/>
            <wp:effectExtent l="0" t="0" r="635" b="5080"/>
            <wp:wrapNone/>
            <wp:docPr id="203105733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 descr="A black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2AEE9E92" w14:textId="77777777" w:rsidR="009D5906" w:rsidRDefault="009D5906"/>
    <w:p w14:paraId="1F4621C8" w14:textId="621BB833" w:rsidR="009D5906" w:rsidRDefault="009D5906"/>
    <w:p w14:paraId="608AA7DB" w14:textId="589AF03C" w:rsidR="009D5906" w:rsidRDefault="009D5906"/>
    <w:p w14:paraId="42567139" w14:textId="77777777" w:rsidR="009D5906" w:rsidRDefault="009D5906"/>
    <w:p w14:paraId="09426A6E" w14:textId="4AE219B8" w:rsidR="009D5906" w:rsidRDefault="009D5906"/>
    <w:p w14:paraId="53F9C5D1" w14:textId="2500892A" w:rsidR="00332706" w:rsidRDefault="00332706"/>
    <w:p w14:paraId="3026C42F" w14:textId="16BC7753" w:rsidR="00C13A2D" w:rsidRDefault="00C13A2D"/>
    <w:p w14:paraId="5A411012" w14:textId="65C769C5" w:rsidR="00C13A2D" w:rsidRDefault="00C13A2D"/>
    <w:p w14:paraId="0D1269F2" w14:textId="49DE62DB" w:rsidR="00C13A2D" w:rsidRDefault="001941D8">
      <w:r w:rsidRPr="009F383F">
        <w:rPr>
          <w:rFonts w:ascii="Gill Sans MT" w:hAnsi="Gill Sans MT" w:cs="Arial"/>
          <w:b/>
          <w:noProof/>
          <w:sz w:val="36"/>
          <w:szCs w:val="36"/>
          <w:lang w:val="en-GB" w:eastAsia="en-GB"/>
        </w:rPr>
        <mc:AlternateContent>
          <mc:Choice Requires="wps">
            <w:drawing>
              <wp:anchor distT="0" distB="0" distL="114300" distR="114300" simplePos="0" relativeHeight="251708416" behindDoc="0" locked="0" layoutInCell="1" allowOverlap="1" wp14:anchorId="1BC1BDE2" wp14:editId="59521F2B">
                <wp:simplePos x="0" y="0"/>
                <wp:positionH relativeFrom="column">
                  <wp:posOffset>297815</wp:posOffset>
                </wp:positionH>
                <wp:positionV relativeFrom="paragraph">
                  <wp:posOffset>3162935</wp:posOffset>
                </wp:positionV>
                <wp:extent cx="6081486" cy="2115879"/>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115879"/>
                        </a:xfrm>
                        <a:prstGeom prst="rect">
                          <a:avLst/>
                        </a:prstGeom>
                        <a:noFill/>
                        <a:ln w="6350">
                          <a:noFill/>
                        </a:ln>
                      </wps:spPr>
                      <wps:txbx>
                        <w:txbxContent>
                          <w:p w14:paraId="0E78BBB5" w14:textId="4EDC4E4F" w:rsidR="001941D8" w:rsidRPr="00C52F04" w:rsidRDefault="001941D8" w:rsidP="001941D8">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PERSONAL DATA BREACH POLICY</w:t>
                            </w:r>
                          </w:p>
                          <w:p w14:paraId="48C5D5A3" w14:textId="77777777" w:rsidR="001941D8" w:rsidRPr="00C52F04" w:rsidRDefault="001941D8" w:rsidP="001941D8">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C1BDE2" id="_x0000_t202" coordsize="21600,21600" o:spt="202" path="m,l,21600r21600,l21600,xe">
                <v:stroke joinstyle="miter"/>
                <v:path gradientshapeok="t" o:connecttype="rect"/>
              </v:shapetype>
              <v:shape id="Text Box 3" o:spid="_x0000_s1026" type="#_x0000_t202" style="position:absolute;margin-left:23.45pt;margin-top:249.05pt;width:478.85pt;height:166.6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13CGAIAAC0EAAAOAAAAZHJzL2Uyb0RvYy54bWysU8tu2zAQvBfoPxC815Jc23E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" filled="f" stroked="f" strokeweight=".5pt">
                <v:textbox>
                  <w:txbxContent>
                    <w:p w14:paraId="0E78BBB5" w14:textId="4EDC4E4F" w:rsidR="001941D8" w:rsidRPr="00C52F04" w:rsidRDefault="001941D8" w:rsidP="001941D8">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 xml:space="preserve">PERSONAL DATA BREACH </w:t>
                      </w:r>
                      <w:r>
                        <w:rPr>
                          <w:rFonts w:ascii="Segoe UI Semibold" w:eastAsia="Calibri" w:hAnsi="Segoe UI Semibold" w:cs="Segoe UI Semibold"/>
                          <w:b/>
                          <w:bCs/>
                          <w:color w:val="FFFFFF" w:themeColor="background1"/>
                          <w:sz w:val="72"/>
                          <w:szCs w:val="72"/>
                        </w:rPr>
                        <w:t>POLICY</w:t>
                      </w:r>
                    </w:p>
                    <w:p w14:paraId="48C5D5A3" w14:textId="77777777" w:rsidR="001941D8" w:rsidRPr="00C52F04" w:rsidRDefault="001941D8" w:rsidP="001941D8">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p>
    <w:p w14:paraId="16770F81" w14:textId="77777777" w:rsidR="00751981" w:rsidRDefault="00751981" w:rsidP="00005223">
      <w:pPr>
        <w:autoSpaceDE w:val="0"/>
        <w:autoSpaceDN w:val="0"/>
        <w:adjustRightInd w:val="0"/>
        <w:jc w:val="center"/>
        <w:rPr>
          <w:rFonts w:ascii="Gill Sans MT" w:hAnsi="Gill Sans MT" w:cs="Verdana"/>
          <w:b/>
          <w:color w:val="000000"/>
          <w:sz w:val="28"/>
          <w:szCs w:val="28"/>
        </w:rPr>
      </w:pPr>
    </w:p>
    <w:p w14:paraId="75149D6D" w14:textId="77777777" w:rsidR="001941D8" w:rsidRPr="003B2318" w:rsidRDefault="001941D8" w:rsidP="001941D8">
      <w:pPr>
        <w:autoSpaceDE w:val="0"/>
        <w:autoSpaceDN w:val="0"/>
        <w:adjustRightInd w:val="0"/>
        <w:jc w:val="center"/>
        <w:rPr>
          <w:rFonts w:ascii="Segoe UI" w:hAnsi="Segoe UI" w:cs="Segoe UI"/>
          <w:b/>
          <w:color w:val="000000"/>
          <w:sz w:val="22"/>
          <w:szCs w:val="22"/>
        </w:rPr>
      </w:pPr>
      <w:bookmarkStart w:id="0" w:name="_Introduction"/>
      <w:bookmarkStart w:id="1" w:name="A"/>
      <w:bookmarkEnd w:id="0"/>
      <w:r w:rsidRPr="003B2318">
        <w:rPr>
          <w:rFonts w:ascii="Segoe UI" w:hAnsi="Segoe UI" w:cs="Segoe UI"/>
          <w:b/>
          <w:color w:val="000000"/>
          <w:sz w:val="22"/>
          <w:szCs w:val="22"/>
        </w:rPr>
        <w:t>INDEX</w:t>
      </w:r>
    </w:p>
    <w:p w14:paraId="32E8525D" w14:textId="77777777" w:rsidR="001941D8" w:rsidRPr="003B2318" w:rsidRDefault="001941D8" w:rsidP="001941D8">
      <w:pPr>
        <w:autoSpaceDE w:val="0"/>
        <w:autoSpaceDN w:val="0"/>
        <w:adjustRightInd w:val="0"/>
        <w:rPr>
          <w:rFonts w:ascii="Segoe UI" w:hAnsi="Segoe UI" w:cs="Segoe UI"/>
          <w:b/>
          <w:color w:val="000000"/>
          <w:sz w:val="22"/>
          <w:szCs w:val="22"/>
        </w:rPr>
      </w:pPr>
    </w:p>
    <w:p w14:paraId="15AC85B1" w14:textId="77777777" w:rsidR="001941D8" w:rsidRPr="003B2318" w:rsidRDefault="001941D8" w:rsidP="001941D8">
      <w:pPr>
        <w:autoSpaceDE w:val="0"/>
        <w:autoSpaceDN w:val="0"/>
        <w:adjustRightInd w:val="0"/>
        <w:jc w:val="center"/>
        <w:rPr>
          <w:rFonts w:ascii="Segoe UI" w:hAnsi="Segoe UI" w:cs="Segoe UI"/>
          <w:b/>
          <w:color w:val="000000"/>
          <w:sz w:val="22"/>
          <w:szCs w:val="22"/>
        </w:rPr>
      </w:pP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t>PAGE</w:t>
      </w:r>
    </w:p>
    <w:p w14:paraId="16918ADB" w14:textId="77777777" w:rsidR="001941D8" w:rsidRPr="003B2318" w:rsidRDefault="001941D8" w:rsidP="001941D8">
      <w:pPr>
        <w:autoSpaceDE w:val="0"/>
        <w:autoSpaceDN w:val="0"/>
        <w:adjustRightInd w:val="0"/>
        <w:jc w:val="center"/>
        <w:rPr>
          <w:rFonts w:ascii="Segoe UI" w:hAnsi="Segoe UI" w:cs="Segoe UI"/>
          <w:b/>
          <w:color w:val="000000"/>
          <w:sz w:val="22"/>
          <w:szCs w:val="22"/>
        </w:rPr>
      </w:pPr>
    </w:p>
    <w:p w14:paraId="6888A5D5" w14:textId="77777777" w:rsidR="001941D8" w:rsidRPr="003B2318" w:rsidRDefault="001941D8" w:rsidP="001941D8">
      <w:pPr>
        <w:pStyle w:val="ListParagraph"/>
        <w:numPr>
          <w:ilvl w:val="0"/>
          <w:numId w:val="34"/>
        </w:numPr>
        <w:autoSpaceDE w:val="0"/>
        <w:autoSpaceDN w:val="0"/>
        <w:adjustRightInd w:val="0"/>
        <w:spacing w:after="0" w:line="360" w:lineRule="auto"/>
        <w:ind w:left="720" w:firstLine="0"/>
        <w:rPr>
          <w:rFonts w:ascii="Segoe UI" w:hAnsi="Segoe UI" w:cs="Segoe UI"/>
          <w:b/>
          <w:bCs/>
          <w:color w:val="000000"/>
        </w:rPr>
      </w:pPr>
      <w:r w:rsidRPr="003B2318">
        <w:rPr>
          <w:rFonts w:ascii="Segoe UI" w:hAnsi="Segoe UI" w:cs="Segoe UI"/>
          <w:b/>
          <w:bCs/>
          <w:color w:val="000000"/>
        </w:rPr>
        <w:t>Introduction</w:t>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t>3</w:t>
      </w:r>
    </w:p>
    <w:p w14:paraId="06FD8389" w14:textId="39B75F17" w:rsidR="001941D8" w:rsidRPr="001941D8" w:rsidRDefault="001941D8" w:rsidP="001941D8">
      <w:pPr>
        <w:pStyle w:val="ListParagraph"/>
        <w:numPr>
          <w:ilvl w:val="0"/>
          <w:numId w:val="34"/>
        </w:numPr>
        <w:autoSpaceDE w:val="0"/>
        <w:autoSpaceDN w:val="0"/>
        <w:adjustRightInd w:val="0"/>
        <w:spacing w:after="0" w:line="360" w:lineRule="auto"/>
        <w:ind w:left="720" w:firstLine="0"/>
        <w:rPr>
          <w:rFonts w:ascii="Segoe UI" w:hAnsi="Segoe UI" w:cs="Segoe UI"/>
          <w:b/>
          <w:bCs/>
          <w:color w:val="000000"/>
        </w:rPr>
      </w:pPr>
      <w:r>
        <w:rPr>
          <w:rFonts w:ascii="Segoe UI" w:hAnsi="Segoe UI" w:cs="Segoe UI"/>
          <w:b/>
          <w:bCs/>
          <w:color w:val="000000"/>
        </w:rPr>
        <w:t xml:space="preserve">Purpose </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3</w:t>
      </w:r>
    </w:p>
    <w:p w14:paraId="46ABD624" w14:textId="49948531" w:rsidR="001941D8" w:rsidRDefault="001941D8" w:rsidP="001941D8">
      <w:pPr>
        <w:pStyle w:val="ListParagraph"/>
        <w:numPr>
          <w:ilvl w:val="0"/>
          <w:numId w:val="34"/>
        </w:numPr>
        <w:autoSpaceDE w:val="0"/>
        <w:autoSpaceDN w:val="0"/>
        <w:adjustRightInd w:val="0"/>
        <w:spacing w:after="0" w:line="360" w:lineRule="auto"/>
        <w:ind w:left="720" w:firstLine="0"/>
        <w:rPr>
          <w:rFonts w:ascii="Segoe UI" w:hAnsi="Segoe UI" w:cs="Segoe UI"/>
          <w:b/>
          <w:bCs/>
          <w:color w:val="000000"/>
        </w:rPr>
      </w:pPr>
      <w:r w:rsidRPr="003B2318">
        <w:rPr>
          <w:rFonts w:ascii="Segoe UI" w:hAnsi="Segoe UI" w:cs="Segoe UI"/>
          <w:b/>
          <w:bCs/>
          <w:color w:val="000000"/>
        </w:rPr>
        <w:t>Roles and Responsibilities</w:t>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sidR="00335D57">
        <w:rPr>
          <w:rFonts w:ascii="Segoe UI" w:hAnsi="Segoe UI" w:cs="Segoe UI"/>
          <w:b/>
          <w:bCs/>
          <w:color w:val="000000"/>
        </w:rPr>
        <w:t>3</w:t>
      </w:r>
    </w:p>
    <w:p w14:paraId="0BF7A380" w14:textId="77EA7BCD" w:rsidR="001941D8" w:rsidRDefault="001941D8" w:rsidP="001941D8">
      <w:pPr>
        <w:pStyle w:val="ListParagraph"/>
        <w:numPr>
          <w:ilvl w:val="0"/>
          <w:numId w:val="34"/>
        </w:numPr>
        <w:autoSpaceDE w:val="0"/>
        <w:autoSpaceDN w:val="0"/>
        <w:adjustRightInd w:val="0"/>
        <w:spacing w:after="0" w:line="360" w:lineRule="auto"/>
        <w:ind w:left="720" w:firstLine="0"/>
        <w:rPr>
          <w:rFonts w:ascii="Segoe UI" w:hAnsi="Segoe UI" w:cs="Segoe UI"/>
          <w:b/>
          <w:bCs/>
          <w:color w:val="000000"/>
        </w:rPr>
      </w:pPr>
      <w:r>
        <w:rPr>
          <w:rFonts w:ascii="Segoe UI" w:hAnsi="Segoe UI" w:cs="Segoe UI"/>
          <w:b/>
          <w:bCs/>
          <w:color w:val="000000"/>
        </w:rPr>
        <w:t>Ensuring Breaches Do Not Happen</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4</w:t>
      </w:r>
    </w:p>
    <w:p w14:paraId="7C5416DB" w14:textId="655D2890" w:rsidR="001941D8" w:rsidRDefault="001941D8" w:rsidP="001941D8">
      <w:pPr>
        <w:pStyle w:val="ListParagraph"/>
        <w:numPr>
          <w:ilvl w:val="0"/>
          <w:numId w:val="34"/>
        </w:numPr>
        <w:autoSpaceDE w:val="0"/>
        <w:autoSpaceDN w:val="0"/>
        <w:adjustRightInd w:val="0"/>
        <w:spacing w:after="0" w:line="360" w:lineRule="auto"/>
        <w:ind w:left="720" w:firstLine="0"/>
        <w:rPr>
          <w:rFonts w:ascii="Segoe UI" w:hAnsi="Segoe UI" w:cs="Segoe UI"/>
          <w:b/>
          <w:bCs/>
          <w:color w:val="000000"/>
        </w:rPr>
      </w:pPr>
      <w:r>
        <w:rPr>
          <w:rFonts w:ascii="Segoe UI" w:hAnsi="Segoe UI" w:cs="Segoe UI"/>
          <w:b/>
          <w:bCs/>
          <w:color w:val="000000"/>
        </w:rPr>
        <w:t>What is a Personal Data Breach</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4</w:t>
      </w:r>
    </w:p>
    <w:p w14:paraId="4B04A044" w14:textId="07019754" w:rsidR="001941D8" w:rsidRDefault="001941D8" w:rsidP="001941D8">
      <w:pPr>
        <w:pStyle w:val="ListParagraph"/>
        <w:numPr>
          <w:ilvl w:val="0"/>
          <w:numId w:val="34"/>
        </w:numPr>
        <w:autoSpaceDE w:val="0"/>
        <w:autoSpaceDN w:val="0"/>
        <w:adjustRightInd w:val="0"/>
        <w:spacing w:after="0" w:line="360" w:lineRule="auto"/>
        <w:ind w:left="720" w:firstLine="0"/>
        <w:rPr>
          <w:rFonts w:ascii="Segoe UI" w:hAnsi="Segoe UI" w:cs="Segoe UI"/>
          <w:b/>
          <w:bCs/>
          <w:color w:val="000000"/>
        </w:rPr>
      </w:pPr>
      <w:r>
        <w:rPr>
          <w:rFonts w:ascii="Segoe UI" w:hAnsi="Segoe UI" w:cs="Segoe UI"/>
          <w:b/>
          <w:bCs/>
          <w:color w:val="000000"/>
        </w:rPr>
        <w:t>Types of Personal Data Breach</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5</w:t>
      </w:r>
    </w:p>
    <w:p w14:paraId="0B34E777" w14:textId="628D1157" w:rsidR="001941D8" w:rsidRDefault="001941D8" w:rsidP="001941D8">
      <w:pPr>
        <w:pStyle w:val="ListParagraph"/>
        <w:numPr>
          <w:ilvl w:val="0"/>
          <w:numId w:val="34"/>
        </w:numPr>
        <w:autoSpaceDE w:val="0"/>
        <w:autoSpaceDN w:val="0"/>
        <w:adjustRightInd w:val="0"/>
        <w:spacing w:after="0" w:line="360" w:lineRule="auto"/>
        <w:ind w:left="720" w:firstLine="0"/>
        <w:rPr>
          <w:rFonts w:ascii="Segoe UI" w:hAnsi="Segoe UI" w:cs="Segoe UI"/>
          <w:b/>
          <w:bCs/>
          <w:color w:val="000000"/>
        </w:rPr>
      </w:pPr>
      <w:r>
        <w:rPr>
          <w:rFonts w:ascii="Segoe UI" w:hAnsi="Segoe UI" w:cs="Segoe UI"/>
          <w:b/>
          <w:bCs/>
          <w:color w:val="000000"/>
        </w:rPr>
        <w:t>Dealing with a Breach</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5</w:t>
      </w:r>
    </w:p>
    <w:p w14:paraId="0501A37D" w14:textId="70132F47" w:rsidR="001941D8" w:rsidRDefault="001941D8" w:rsidP="001941D8">
      <w:pPr>
        <w:pStyle w:val="ListParagraph"/>
        <w:numPr>
          <w:ilvl w:val="0"/>
          <w:numId w:val="34"/>
        </w:numPr>
        <w:autoSpaceDE w:val="0"/>
        <w:autoSpaceDN w:val="0"/>
        <w:adjustRightInd w:val="0"/>
        <w:spacing w:after="0" w:line="360" w:lineRule="auto"/>
        <w:ind w:left="720" w:firstLine="0"/>
        <w:rPr>
          <w:rFonts w:ascii="Segoe UI" w:hAnsi="Segoe UI" w:cs="Segoe UI"/>
          <w:b/>
          <w:bCs/>
          <w:color w:val="000000"/>
        </w:rPr>
      </w:pPr>
      <w:r>
        <w:rPr>
          <w:rFonts w:ascii="Segoe UI" w:hAnsi="Segoe UI" w:cs="Segoe UI"/>
          <w:b/>
          <w:bCs/>
          <w:color w:val="000000"/>
        </w:rPr>
        <w:t>Notifying the Information Commissioner’s Office</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6</w:t>
      </w:r>
    </w:p>
    <w:p w14:paraId="2C206498" w14:textId="1F26600B" w:rsidR="001941D8" w:rsidRDefault="001941D8" w:rsidP="001941D8">
      <w:pPr>
        <w:pStyle w:val="ListParagraph"/>
        <w:numPr>
          <w:ilvl w:val="0"/>
          <w:numId w:val="34"/>
        </w:numPr>
        <w:autoSpaceDE w:val="0"/>
        <w:autoSpaceDN w:val="0"/>
        <w:adjustRightInd w:val="0"/>
        <w:spacing w:after="0" w:line="360" w:lineRule="auto"/>
        <w:ind w:left="720" w:firstLine="0"/>
        <w:rPr>
          <w:rFonts w:ascii="Segoe UI" w:hAnsi="Segoe UI" w:cs="Segoe UI"/>
          <w:b/>
          <w:bCs/>
          <w:color w:val="000000"/>
        </w:rPr>
      </w:pPr>
      <w:r>
        <w:rPr>
          <w:rFonts w:ascii="Segoe UI" w:hAnsi="Segoe UI" w:cs="Segoe UI"/>
          <w:b/>
          <w:bCs/>
          <w:color w:val="000000"/>
        </w:rPr>
        <w:t>Communications of a Personal Data Breach to the Subject</w:t>
      </w:r>
      <w:r>
        <w:rPr>
          <w:rFonts w:ascii="Segoe UI" w:hAnsi="Segoe UI" w:cs="Segoe UI"/>
          <w:b/>
          <w:bCs/>
          <w:color w:val="000000"/>
        </w:rPr>
        <w:tab/>
      </w:r>
      <w:r>
        <w:rPr>
          <w:rFonts w:ascii="Segoe UI" w:hAnsi="Segoe UI" w:cs="Segoe UI"/>
          <w:b/>
          <w:bCs/>
          <w:color w:val="000000"/>
        </w:rPr>
        <w:tab/>
        <w:t>7</w:t>
      </w:r>
    </w:p>
    <w:p w14:paraId="7C8691DD" w14:textId="5A268BB0" w:rsidR="001941D8" w:rsidRDefault="001941D8" w:rsidP="001941D8">
      <w:pPr>
        <w:pStyle w:val="ListParagraph"/>
        <w:numPr>
          <w:ilvl w:val="0"/>
          <w:numId w:val="34"/>
        </w:numPr>
        <w:autoSpaceDE w:val="0"/>
        <w:autoSpaceDN w:val="0"/>
        <w:adjustRightInd w:val="0"/>
        <w:spacing w:after="0" w:line="360" w:lineRule="auto"/>
        <w:ind w:left="720" w:firstLine="0"/>
        <w:rPr>
          <w:rFonts w:ascii="Segoe UI" w:hAnsi="Segoe UI" w:cs="Segoe UI"/>
          <w:b/>
          <w:bCs/>
          <w:color w:val="000000"/>
        </w:rPr>
      </w:pPr>
      <w:r>
        <w:rPr>
          <w:rFonts w:ascii="Segoe UI" w:hAnsi="Segoe UI" w:cs="Segoe UI"/>
          <w:b/>
          <w:bCs/>
          <w:color w:val="000000"/>
        </w:rPr>
        <w:t>Post Breach Evaluation and Recording</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8</w:t>
      </w:r>
    </w:p>
    <w:p w14:paraId="3C4CA145" w14:textId="247B2E63" w:rsidR="001941D8" w:rsidRPr="003B2318" w:rsidRDefault="001941D8" w:rsidP="001941D8">
      <w:pPr>
        <w:pStyle w:val="ListParagraph"/>
        <w:numPr>
          <w:ilvl w:val="0"/>
          <w:numId w:val="34"/>
        </w:numPr>
        <w:autoSpaceDE w:val="0"/>
        <w:autoSpaceDN w:val="0"/>
        <w:adjustRightInd w:val="0"/>
        <w:spacing w:after="0" w:line="360" w:lineRule="auto"/>
        <w:ind w:left="720" w:firstLine="0"/>
        <w:rPr>
          <w:rFonts w:ascii="Segoe UI" w:hAnsi="Segoe UI" w:cs="Segoe UI"/>
          <w:b/>
          <w:bCs/>
          <w:color w:val="000000"/>
        </w:rPr>
      </w:pPr>
      <w:r>
        <w:rPr>
          <w:rFonts w:ascii="Segoe UI" w:hAnsi="Segoe UI" w:cs="Segoe UI"/>
          <w:b/>
          <w:bCs/>
          <w:color w:val="000000"/>
        </w:rPr>
        <w:t>Further Information</w:t>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r>
      <w:r>
        <w:rPr>
          <w:rFonts w:ascii="Segoe UI" w:hAnsi="Segoe UI" w:cs="Segoe UI"/>
          <w:b/>
          <w:bCs/>
          <w:color w:val="000000"/>
        </w:rPr>
        <w:tab/>
        <w:t>9</w:t>
      </w:r>
    </w:p>
    <w:p w14:paraId="6B95A8F4" w14:textId="77777777" w:rsidR="001941D8" w:rsidRPr="003B2318" w:rsidRDefault="001941D8" w:rsidP="001941D8">
      <w:pPr>
        <w:autoSpaceDE w:val="0"/>
        <w:autoSpaceDN w:val="0"/>
        <w:adjustRightInd w:val="0"/>
        <w:rPr>
          <w:rFonts w:ascii="Segoe UI" w:hAnsi="Segoe UI" w:cs="Segoe UI"/>
          <w:b/>
          <w:bCs/>
          <w:color w:val="000000"/>
          <w:sz w:val="22"/>
          <w:szCs w:val="22"/>
        </w:rPr>
      </w:pPr>
    </w:p>
    <w:p w14:paraId="1A9CE3AC" w14:textId="79BF5905" w:rsidR="00335D57" w:rsidRDefault="001941D8" w:rsidP="00335D57">
      <w:pPr>
        <w:autoSpaceDE w:val="0"/>
        <w:autoSpaceDN w:val="0"/>
        <w:adjustRightInd w:val="0"/>
        <w:ind w:firstLine="720"/>
        <w:rPr>
          <w:rFonts w:ascii="Segoe UI" w:hAnsi="Segoe UI" w:cs="Segoe UI"/>
          <w:color w:val="000000"/>
          <w:sz w:val="22"/>
          <w:szCs w:val="22"/>
        </w:rPr>
      </w:pPr>
      <w:r w:rsidRPr="003B2318">
        <w:rPr>
          <w:rFonts w:ascii="Segoe UI" w:hAnsi="Segoe UI" w:cs="Segoe UI"/>
          <w:b/>
          <w:bCs/>
          <w:color w:val="000000"/>
          <w:sz w:val="22"/>
          <w:szCs w:val="22"/>
        </w:rPr>
        <w:t>Appendix 1</w:t>
      </w:r>
      <w:r w:rsidRPr="003B2318">
        <w:rPr>
          <w:rFonts w:ascii="Segoe UI" w:hAnsi="Segoe UI" w:cs="Segoe UI"/>
          <w:color w:val="000000"/>
          <w:sz w:val="22"/>
          <w:szCs w:val="22"/>
        </w:rPr>
        <w:t xml:space="preserve"> – </w:t>
      </w:r>
      <w:r w:rsidR="00335D57">
        <w:rPr>
          <w:rFonts w:ascii="Segoe UI" w:hAnsi="Segoe UI" w:cs="Segoe UI"/>
          <w:color w:val="000000"/>
          <w:sz w:val="22"/>
          <w:szCs w:val="22"/>
        </w:rPr>
        <w:t>Definitions</w:t>
      </w:r>
    </w:p>
    <w:p w14:paraId="45FAA71D" w14:textId="6951949E" w:rsidR="00335D57" w:rsidRDefault="00335D57" w:rsidP="00335D57">
      <w:pPr>
        <w:autoSpaceDE w:val="0"/>
        <w:autoSpaceDN w:val="0"/>
        <w:adjustRightInd w:val="0"/>
        <w:ind w:firstLine="720"/>
        <w:rPr>
          <w:rFonts w:ascii="Segoe UI" w:hAnsi="Segoe UI" w:cs="Segoe UI"/>
          <w:color w:val="000000"/>
          <w:sz w:val="22"/>
          <w:szCs w:val="22"/>
        </w:rPr>
      </w:pPr>
      <w:r w:rsidRPr="00335D57">
        <w:rPr>
          <w:rFonts w:ascii="Segoe UI" w:hAnsi="Segoe UI" w:cs="Segoe UI"/>
          <w:b/>
          <w:bCs/>
          <w:color w:val="000000"/>
          <w:sz w:val="22"/>
          <w:szCs w:val="22"/>
        </w:rPr>
        <w:t xml:space="preserve">Appendix 2 </w:t>
      </w:r>
      <w:r>
        <w:rPr>
          <w:rFonts w:ascii="Segoe UI" w:hAnsi="Segoe UI" w:cs="Segoe UI"/>
          <w:color w:val="000000"/>
          <w:sz w:val="22"/>
          <w:szCs w:val="22"/>
        </w:rPr>
        <w:t>– Data Breach Reporting Form</w:t>
      </w:r>
    </w:p>
    <w:p w14:paraId="168815EB" w14:textId="5BE8BCE1" w:rsidR="00335D57" w:rsidRPr="003B2318" w:rsidRDefault="00335D57" w:rsidP="001941D8">
      <w:pPr>
        <w:autoSpaceDE w:val="0"/>
        <w:autoSpaceDN w:val="0"/>
        <w:adjustRightInd w:val="0"/>
        <w:ind w:firstLine="720"/>
        <w:rPr>
          <w:rFonts w:ascii="Segoe UI" w:hAnsi="Segoe UI" w:cs="Segoe UI"/>
          <w:color w:val="000000"/>
          <w:sz w:val="22"/>
          <w:szCs w:val="22"/>
        </w:rPr>
      </w:pPr>
      <w:r w:rsidRPr="00335D57">
        <w:rPr>
          <w:rFonts w:ascii="Segoe UI" w:hAnsi="Segoe UI" w:cs="Segoe UI"/>
          <w:b/>
          <w:bCs/>
          <w:color w:val="000000"/>
          <w:sz w:val="22"/>
          <w:szCs w:val="22"/>
        </w:rPr>
        <w:t>Appendix 3</w:t>
      </w:r>
      <w:r>
        <w:rPr>
          <w:rFonts w:ascii="Segoe UI" w:hAnsi="Segoe UI" w:cs="Segoe UI"/>
          <w:color w:val="000000"/>
          <w:sz w:val="22"/>
          <w:szCs w:val="22"/>
        </w:rPr>
        <w:t xml:space="preserve"> – Flow Chart Showing Notification Requirements</w:t>
      </w:r>
    </w:p>
    <w:p w14:paraId="366F1C1F" w14:textId="77777777" w:rsidR="00463E81" w:rsidRPr="00463E81" w:rsidRDefault="00463E81" w:rsidP="00463E81">
      <w:pPr>
        <w:pStyle w:val="Heading1"/>
        <w:ind w:left="426"/>
        <w:rPr>
          <w:rStyle w:val="Emphasis"/>
          <w:rFonts w:ascii="Gill Sans MT" w:hAnsi="Gill Sans MT" w:cs="Arial"/>
          <w:i w:val="0"/>
          <w:iCs w:val="0"/>
          <w:sz w:val="28"/>
          <w:szCs w:val="28"/>
        </w:rPr>
      </w:pPr>
    </w:p>
    <w:p w14:paraId="5F96B4B1" w14:textId="77777777" w:rsidR="00463E81" w:rsidRDefault="00463E81" w:rsidP="00463E81">
      <w:pPr>
        <w:rPr>
          <w:rFonts w:ascii="Gill Sans MT" w:hAnsi="Gill Sans MT"/>
        </w:rPr>
      </w:pPr>
    </w:p>
    <w:p w14:paraId="339EC591" w14:textId="77777777" w:rsidR="009C6262" w:rsidRDefault="009C6262" w:rsidP="00463E81">
      <w:pPr>
        <w:rPr>
          <w:rFonts w:ascii="Gill Sans MT" w:hAnsi="Gill Sans MT"/>
        </w:rPr>
      </w:pPr>
    </w:p>
    <w:p w14:paraId="6D0E084A" w14:textId="77777777" w:rsidR="009C6262" w:rsidRDefault="009C6262" w:rsidP="00463E81">
      <w:pPr>
        <w:rPr>
          <w:rFonts w:ascii="Gill Sans MT" w:hAnsi="Gill Sans MT"/>
        </w:rPr>
      </w:pPr>
    </w:p>
    <w:p w14:paraId="4E60FD10" w14:textId="77777777" w:rsidR="009C6262" w:rsidRDefault="009C6262" w:rsidP="00463E81">
      <w:pPr>
        <w:rPr>
          <w:rFonts w:ascii="Gill Sans MT" w:hAnsi="Gill Sans MT"/>
        </w:rPr>
      </w:pPr>
    </w:p>
    <w:p w14:paraId="79D92427" w14:textId="77777777" w:rsidR="009C6262" w:rsidRDefault="009C6262" w:rsidP="00463E81">
      <w:pPr>
        <w:rPr>
          <w:rFonts w:ascii="Gill Sans MT" w:hAnsi="Gill Sans MT"/>
        </w:rPr>
      </w:pPr>
    </w:p>
    <w:p w14:paraId="1A4CE81A" w14:textId="77777777" w:rsidR="009C6262" w:rsidRDefault="009C6262" w:rsidP="00463E81">
      <w:pPr>
        <w:rPr>
          <w:rFonts w:ascii="Gill Sans MT" w:hAnsi="Gill Sans MT"/>
        </w:rPr>
      </w:pPr>
    </w:p>
    <w:p w14:paraId="1370F1B5" w14:textId="77777777" w:rsidR="009C6262" w:rsidRDefault="009C6262" w:rsidP="00463E81">
      <w:pPr>
        <w:rPr>
          <w:rFonts w:ascii="Gill Sans MT" w:hAnsi="Gill Sans MT"/>
        </w:rPr>
      </w:pPr>
    </w:p>
    <w:p w14:paraId="6EF5726F" w14:textId="77777777" w:rsidR="009C6262" w:rsidRDefault="009C6262" w:rsidP="00463E81">
      <w:pPr>
        <w:rPr>
          <w:rFonts w:ascii="Gill Sans MT" w:hAnsi="Gill Sans MT"/>
        </w:rPr>
      </w:pPr>
    </w:p>
    <w:p w14:paraId="593409AE" w14:textId="77777777" w:rsidR="009C6262" w:rsidRDefault="009C6262" w:rsidP="00463E81">
      <w:pPr>
        <w:rPr>
          <w:rFonts w:ascii="Gill Sans MT" w:hAnsi="Gill Sans MT"/>
        </w:rPr>
      </w:pPr>
    </w:p>
    <w:p w14:paraId="3C642DB4" w14:textId="77777777" w:rsidR="009C6262" w:rsidRDefault="009C6262" w:rsidP="00463E81">
      <w:pPr>
        <w:rPr>
          <w:rFonts w:ascii="Gill Sans MT" w:hAnsi="Gill Sans MT"/>
        </w:rPr>
      </w:pPr>
    </w:p>
    <w:p w14:paraId="6A3A35E5" w14:textId="77777777" w:rsidR="009C6262" w:rsidRDefault="009C6262" w:rsidP="00463E81">
      <w:pPr>
        <w:rPr>
          <w:rFonts w:ascii="Gill Sans MT" w:hAnsi="Gill Sans MT"/>
        </w:rPr>
      </w:pPr>
    </w:p>
    <w:p w14:paraId="3DB1C4CD" w14:textId="77777777" w:rsidR="00335D57" w:rsidRDefault="00335D57" w:rsidP="00463E81">
      <w:pPr>
        <w:rPr>
          <w:rFonts w:ascii="Gill Sans MT" w:hAnsi="Gill Sans MT"/>
        </w:rPr>
      </w:pPr>
    </w:p>
    <w:p w14:paraId="5B0DE62C" w14:textId="77777777" w:rsidR="00335D57" w:rsidRDefault="00335D57" w:rsidP="00463E81">
      <w:pPr>
        <w:rPr>
          <w:rFonts w:ascii="Gill Sans MT" w:hAnsi="Gill Sans MT"/>
        </w:rPr>
      </w:pPr>
    </w:p>
    <w:p w14:paraId="337FBC5D" w14:textId="77777777" w:rsidR="00335D57" w:rsidRDefault="00335D57" w:rsidP="00463E81">
      <w:pPr>
        <w:rPr>
          <w:rFonts w:ascii="Gill Sans MT" w:hAnsi="Gill Sans MT"/>
        </w:rPr>
      </w:pPr>
    </w:p>
    <w:p w14:paraId="6AF838E5" w14:textId="77777777" w:rsidR="00335D57" w:rsidRDefault="00335D57" w:rsidP="00463E81">
      <w:pPr>
        <w:rPr>
          <w:rFonts w:ascii="Gill Sans MT" w:hAnsi="Gill Sans MT"/>
        </w:rPr>
      </w:pPr>
    </w:p>
    <w:p w14:paraId="055DD296" w14:textId="77777777" w:rsidR="00335D57" w:rsidRDefault="00335D57" w:rsidP="00463E81">
      <w:pPr>
        <w:rPr>
          <w:rFonts w:ascii="Gill Sans MT" w:hAnsi="Gill Sans MT"/>
        </w:rPr>
      </w:pPr>
    </w:p>
    <w:p w14:paraId="57FC5B08" w14:textId="77777777" w:rsidR="00335D57" w:rsidRDefault="00335D57" w:rsidP="00463E81">
      <w:pPr>
        <w:rPr>
          <w:rFonts w:ascii="Gill Sans MT" w:hAnsi="Gill Sans MT"/>
        </w:rPr>
      </w:pPr>
    </w:p>
    <w:p w14:paraId="5171DC9F" w14:textId="77777777" w:rsidR="00335D57" w:rsidRDefault="00335D57" w:rsidP="00463E81">
      <w:pPr>
        <w:rPr>
          <w:rFonts w:ascii="Gill Sans MT" w:hAnsi="Gill Sans MT"/>
        </w:rPr>
      </w:pPr>
    </w:p>
    <w:p w14:paraId="1226D5E4" w14:textId="77777777" w:rsidR="00335D57" w:rsidRDefault="00335D57" w:rsidP="00463E81">
      <w:pPr>
        <w:rPr>
          <w:rFonts w:ascii="Gill Sans MT" w:hAnsi="Gill Sans MT"/>
        </w:rPr>
      </w:pPr>
    </w:p>
    <w:p w14:paraId="5632746C" w14:textId="77777777" w:rsidR="009C6262" w:rsidRDefault="009C6262" w:rsidP="00463E81">
      <w:pPr>
        <w:rPr>
          <w:rFonts w:ascii="Gill Sans MT" w:hAnsi="Gill Sans MT"/>
        </w:rPr>
      </w:pPr>
    </w:p>
    <w:p w14:paraId="68A93217" w14:textId="77777777" w:rsidR="009C6262" w:rsidRDefault="009C6262" w:rsidP="00463E81">
      <w:pPr>
        <w:rPr>
          <w:rFonts w:ascii="Gill Sans MT" w:hAnsi="Gill Sans MT"/>
        </w:rPr>
      </w:pPr>
    </w:p>
    <w:p w14:paraId="3DF39AE9" w14:textId="77777777" w:rsidR="009C6262" w:rsidRDefault="009C6262" w:rsidP="00463E81">
      <w:pPr>
        <w:rPr>
          <w:rFonts w:ascii="Gill Sans MT" w:hAnsi="Gill Sans MT"/>
        </w:rPr>
      </w:pPr>
    </w:p>
    <w:p w14:paraId="458AAE77" w14:textId="77777777" w:rsidR="009C6262" w:rsidRDefault="009C6262" w:rsidP="00463E81">
      <w:pPr>
        <w:rPr>
          <w:rFonts w:ascii="Gill Sans MT" w:hAnsi="Gill Sans MT"/>
        </w:rPr>
      </w:pPr>
    </w:p>
    <w:p w14:paraId="7453F28E" w14:textId="77777777" w:rsidR="009C6262" w:rsidRDefault="009C6262" w:rsidP="00463E81">
      <w:pPr>
        <w:rPr>
          <w:rFonts w:ascii="Gill Sans MT" w:hAnsi="Gill Sans MT"/>
        </w:rPr>
      </w:pPr>
    </w:p>
    <w:p w14:paraId="538D1DEE" w14:textId="77777777" w:rsidR="009C6262" w:rsidRPr="00463E81" w:rsidRDefault="009C6262" w:rsidP="00463E81">
      <w:pPr>
        <w:rPr>
          <w:rFonts w:ascii="Gill Sans MT" w:hAnsi="Gill Sans MT"/>
        </w:rPr>
      </w:pPr>
    </w:p>
    <w:p w14:paraId="67C22679" w14:textId="77777777" w:rsidR="00463E81" w:rsidRPr="00335D57" w:rsidRDefault="00463E81" w:rsidP="00335D57">
      <w:pPr>
        <w:rPr>
          <w:rFonts w:ascii="Segoe UI" w:hAnsi="Segoe UI" w:cs="Segoe UI"/>
          <w:sz w:val="22"/>
          <w:szCs w:val="22"/>
        </w:rPr>
      </w:pPr>
    </w:p>
    <w:p w14:paraId="1E4AE932" w14:textId="77777777" w:rsidR="00463E81" w:rsidRPr="00335D57" w:rsidRDefault="00463E81" w:rsidP="00335D57">
      <w:pPr>
        <w:pStyle w:val="Heading1"/>
        <w:numPr>
          <w:ilvl w:val="0"/>
          <w:numId w:val="19"/>
        </w:numPr>
        <w:ind w:left="426" w:hanging="426"/>
        <w:rPr>
          <w:rStyle w:val="Emphasis"/>
          <w:rFonts w:ascii="Segoe UI" w:hAnsi="Segoe UI" w:cs="Segoe UI"/>
          <w:i w:val="0"/>
          <w:iCs w:val="0"/>
          <w:sz w:val="22"/>
          <w:szCs w:val="22"/>
        </w:rPr>
      </w:pPr>
      <w:r w:rsidRPr="00335D57">
        <w:rPr>
          <w:rStyle w:val="Emphasis"/>
          <w:rFonts w:ascii="Segoe UI" w:hAnsi="Segoe UI" w:cs="Segoe UI"/>
          <w:i w:val="0"/>
          <w:iCs w:val="0"/>
          <w:sz w:val="22"/>
          <w:szCs w:val="22"/>
        </w:rPr>
        <w:t>I</w:t>
      </w:r>
      <w:bookmarkEnd w:id="1"/>
      <w:r w:rsidRPr="00335D57">
        <w:rPr>
          <w:rStyle w:val="Emphasis"/>
          <w:rFonts w:ascii="Segoe UI" w:hAnsi="Segoe UI" w:cs="Segoe UI"/>
          <w:i w:val="0"/>
          <w:iCs w:val="0"/>
          <w:sz w:val="22"/>
          <w:szCs w:val="22"/>
        </w:rPr>
        <w:t xml:space="preserve">ntroduction </w:t>
      </w:r>
    </w:p>
    <w:p w14:paraId="3AE0D298" w14:textId="77777777" w:rsidR="00463E81" w:rsidRPr="00335D57" w:rsidRDefault="00463E81" w:rsidP="00335D57">
      <w:pPr>
        <w:rPr>
          <w:rFonts w:ascii="Segoe UI" w:hAnsi="Segoe UI" w:cs="Segoe UI"/>
          <w:sz w:val="22"/>
          <w:szCs w:val="22"/>
        </w:rPr>
      </w:pPr>
      <w:r w:rsidRPr="00335D57">
        <w:rPr>
          <w:rFonts w:ascii="Segoe UI" w:hAnsi="Segoe UI" w:cs="Segoe UI"/>
          <w:sz w:val="22"/>
          <w:szCs w:val="22"/>
        </w:rPr>
        <w:tab/>
      </w:r>
    </w:p>
    <w:p w14:paraId="5DFBEA3B" w14:textId="77777777" w:rsidR="00463E81" w:rsidRPr="00335D57" w:rsidRDefault="00463E81" w:rsidP="00335D57">
      <w:pPr>
        <w:numPr>
          <w:ilvl w:val="1"/>
          <w:numId w:val="10"/>
        </w:numPr>
        <w:ind w:left="1134" w:hanging="708"/>
        <w:jc w:val="both"/>
        <w:rPr>
          <w:rFonts w:ascii="Segoe UI" w:hAnsi="Segoe UI" w:cs="Segoe UI"/>
          <w:sz w:val="22"/>
          <w:szCs w:val="22"/>
        </w:rPr>
      </w:pPr>
      <w:r w:rsidRPr="00335D57">
        <w:rPr>
          <w:rFonts w:ascii="Segoe UI" w:hAnsi="Segoe UI" w:cs="Segoe UI"/>
          <w:sz w:val="22"/>
          <w:szCs w:val="22"/>
        </w:rPr>
        <w:t xml:space="preserve"> </w:t>
      </w:r>
      <w:r w:rsidR="00734B71" w:rsidRPr="00335D57">
        <w:rPr>
          <w:rFonts w:ascii="Segoe UI" w:hAnsi="Segoe UI" w:cs="Segoe UI"/>
          <w:sz w:val="22"/>
          <w:szCs w:val="22"/>
        </w:rPr>
        <w:t>The Trust has</w:t>
      </w:r>
      <w:r w:rsidRPr="00335D57">
        <w:rPr>
          <w:rFonts w:ascii="Segoe UI" w:hAnsi="Segoe UI" w:cs="Segoe UI"/>
          <w:sz w:val="22"/>
          <w:szCs w:val="22"/>
        </w:rPr>
        <w:t xml:space="preserve"> a duty under data protection law and the General Data Protection Regulation (GDPR) to ensure that the personal data it processes is kept safe and secure.  This procedure details how </w:t>
      </w:r>
      <w:r w:rsidR="00347649" w:rsidRPr="00335D57">
        <w:rPr>
          <w:rFonts w:ascii="Segoe UI" w:hAnsi="Segoe UI" w:cs="Segoe UI"/>
          <w:sz w:val="22"/>
          <w:szCs w:val="22"/>
        </w:rPr>
        <w:t>the Trust</w:t>
      </w:r>
      <w:r w:rsidRPr="00335D57">
        <w:rPr>
          <w:rFonts w:ascii="Segoe UI" w:hAnsi="Segoe UI" w:cs="Segoe UI"/>
          <w:sz w:val="22"/>
          <w:szCs w:val="22"/>
        </w:rPr>
        <w:t xml:space="preserve"> will respond in the event of a personal data breach.</w:t>
      </w:r>
    </w:p>
    <w:p w14:paraId="2455D18C" w14:textId="77777777" w:rsidR="00463E81" w:rsidRPr="00335D57" w:rsidRDefault="00463E81" w:rsidP="00335D57">
      <w:pPr>
        <w:ind w:left="360"/>
        <w:jc w:val="both"/>
        <w:rPr>
          <w:rFonts w:ascii="Segoe UI" w:hAnsi="Segoe UI" w:cs="Segoe UI"/>
          <w:sz w:val="22"/>
          <w:szCs w:val="22"/>
        </w:rPr>
      </w:pPr>
    </w:p>
    <w:p w14:paraId="0B54A1DB" w14:textId="77777777" w:rsidR="00463E81" w:rsidRPr="00335D57" w:rsidRDefault="00463E81" w:rsidP="00335D57">
      <w:pPr>
        <w:numPr>
          <w:ilvl w:val="1"/>
          <w:numId w:val="12"/>
        </w:numPr>
        <w:jc w:val="both"/>
        <w:rPr>
          <w:rFonts w:ascii="Segoe UI" w:hAnsi="Segoe UI" w:cs="Segoe UI"/>
          <w:sz w:val="22"/>
          <w:szCs w:val="22"/>
        </w:rPr>
      </w:pPr>
      <w:r w:rsidRPr="00335D57">
        <w:rPr>
          <w:rFonts w:ascii="Segoe UI" w:hAnsi="Segoe UI" w:cs="Segoe UI"/>
          <w:sz w:val="22"/>
          <w:szCs w:val="22"/>
        </w:rPr>
        <w:t xml:space="preserve">No matter how careful we are in trying to ensure that all the personal data which </w:t>
      </w:r>
      <w:r w:rsidR="00734B71" w:rsidRPr="00335D57">
        <w:rPr>
          <w:rFonts w:ascii="Segoe UI" w:hAnsi="Segoe UI" w:cs="Segoe UI"/>
          <w:sz w:val="22"/>
          <w:szCs w:val="22"/>
        </w:rPr>
        <w:t>the Trust</w:t>
      </w:r>
      <w:r w:rsidRPr="00335D57">
        <w:rPr>
          <w:rFonts w:ascii="Segoe UI" w:hAnsi="Segoe UI" w:cs="Segoe UI"/>
          <w:sz w:val="22"/>
          <w:szCs w:val="22"/>
        </w:rPr>
        <w:t xml:space="preserve"> process</w:t>
      </w:r>
      <w:r w:rsidR="003916C8" w:rsidRPr="00335D57">
        <w:rPr>
          <w:rFonts w:ascii="Segoe UI" w:hAnsi="Segoe UI" w:cs="Segoe UI"/>
          <w:sz w:val="22"/>
          <w:szCs w:val="22"/>
        </w:rPr>
        <w:t>es</w:t>
      </w:r>
      <w:r w:rsidRPr="00335D57">
        <w:rPr>
          <w:rFonts w:ascii="Segoe UI" w:hAnsi="Segoe UI" w:cs="Segoe UI"/>
          <w:sz w:val="22"/>
          <w:szCs w:val="22"/>
        </w:rPr>
        <w:t xml:space="preserve"> is kept securely and used with security in mind, the potential for a personal data breach will always remain.  We need to have a system in place to enable us to deal with any such breach as quickly and as efficiently as possible.</w:t>
      </w:r>
    </w:p>
    <w:p w14:paraId="48D218AA" w14:textId="77777777" w:rsidR="00057526" w:rsidRPr="00335D57" w:rsidRDefault="00057526" w:rsidP="00335D57">
      <w:pPr>
        <w:jc w:val="both"/>
        <w:rPr>
          <w:rFonts w:ascii="Segoe UI" w:hAnsi="Segoe UI" w:cs="Segoe UI"/>
          <w:sz w:val="22"/>
          <w:szCs w:val="22"/>
          <w:lang w:val="en-GB" w:eastAsia="ja-JP"/>
        </w:rPr>
      </w:pPr>
      <w:bookmarkStart w:id="2" w:name="B"/>
    </w:p>
    <w:p w14:paraId="3F08FDE3" w14:textId="77777777" w:rsidR="00463E81" w:rsidRPr="00335D57" w:rsidRDefault="00463E81" w:rsidP="00335D57">
      <w:pPr>
        <w:pStyle w:val="Heading1"/>
        <w:numPr>
          <w:ilvl w:val="0"/>
          <w:numId w:val="10"/>
        </w:numPr>
        <w:jc w:val="both"/>
        <w:rPr>
          <w:rFonts w:ascii="Segoe UI" w:hAnsi="Segoe UI" w:cs="Segoe UI"/>
          <w:sz w:val="22"/>
          <w:szCs w:val="22"/>
        </w:rPr>
      </w:pPr>
      <w:bookmarkStart w:id="3" w:name="_Purpose"/>
      <w:bookmarkEnd w:id="3"/>
      <w:r w:rsidRPr="00335D57">
        <w:rPr>
          <w:rFonts w:ascii="Segoe UI" w:hAnsi="Segoe UI" w:cs="Segoe UI"/>
          <w:sz w:val="22"/>
          <w:szCs w:val="22"/>
        </w:rPr>
        <w:t>Purpose</w:t>
      </w:r>
    </w:p>
    <w:p w14:paraId="5700B5EB" w14:textId="77777777" w:rsidR="00463E81" w:rsidRPr="00335D57" w:rsidRDefault="00463E81" w:rsidP="00335D57">
      <w:pPr>
        <w:jc w:val="both"/>
        <w:rPr>
          <w:rFonts w:ascii="Segoe UI" w:hAnsi="Segoe UI" w:cs="Segoe UI"/>
          <w:b/>
          <w:sz w:val="22"/>
          <w:szCs w:val="22"/>
          <w:u w:val="single"/>
        </w:rPr>
      </w:pPr>
    </w:p>
    <w:p w14:paraId="514FEB03" w14:textId="77777777" w:rsidR="00463E81" w:rsidRPr="00335D57" w:rsidRDefault="00463E81" w:rsidP="00335D57">
      <w:pPr>
        <w:numPr>
          <w:ilvl w:val="1"/>
          <w:numId w:val="11"/>
        </w:numPr>
        <w:jc w:val="both"/>
        <w:rPr>
          <w:rFonts w:ascii="Segoe UI" w:hAnsi="Segoe UI" w:cs="Segoe UI"/>
          <w:sz w:val="22"/>
          <w:szCs w:val="22"/>
        </w:rPr>
      </w:pPr>
      <w:r w:rsidRPr="00335D57">
        <w:rPr>
          <w:rFonts w:ascii="Segoe UI" w:hAnsi="Segoe UI" w:cs="Segoe UI"/>
          <w:sz w:val="22"/>
          <w:szCs w:val="22"/>
        </w:rPr>
        <w:t xml:space="preserve">This document puts into place a procedure for dealing with any breaches of personal data which may occur, </w:t>
      </w:r>
      <w:r w:rsidR="003916C8" w:rsidRPr="00335D57">
        <w:rPr>
          <w:rFonts w:ascii="Segoe UI" w:hAnsi="Segoe UI" w:cs="Segoe UI"/>
          <w:sz w:val="22"/>
          <w:szCs w:val="22"/>
        </w:rPr>
        <w:t>focusing</w:t>
      </w:r>
      <w:r w:rsidRPr="00335D57">
        <w:rPr>
          <w:rFonts w:ascii="Segoe UI" w:hAnsi="Segoe UI" w:cs="Segoe UI"/>
          <w:sz w:val="22"/>
          <w:szCs w:val="22"/>
        </w:rPr>
        <w:t xml:space="preserve"> on the steps to be taken once a breach has been discovered, and the processes employees should follow.</w:t>
      </w:r>
    </w:p>
    <w:p w14:paraId="01F7A87C" w14:textId="77777777" w:rsidR="00463E81" w:rsidRPr="00335D57" w:rsidRDefault="00463E81" w:rsidP="00335D57">
      <w:pPr>
        <w:ind w:left="426"/>
        <w:jc w:val="both"/>
        <w:rPr>
          <w:rFonts w:ascii="Segoe UI" w:hAnsi="Segoe UI" w:cs="Segoe UI"/>
          <w:sz w:val="22"/>
          <w:szCs w:val="22"/>
        </w:rPr>
      </w:pPr>
    </w:p>
    <w:p w14:paraId="15076116" w14:textId="77777777" w:rsidR="00463E81" w:rsidRPr="00335D57" w:rsidRDefault="00463E81" w:rsidP="00335D57">
      <w:pPr>
        <w:numPr>
          <w:ilvl w:val="1"/>
          <w:numId w:val="11"/>
        </w:numPr>
        <w:jc w:val="both"/>
        <w:rPr>
          <w:rFonts w:ascii="Segoe UI" w:hAnsi="Segoe UI" w:cs="Segoe UI"/>
          <w:sz w:val="22"/>
          <w:szCs w:val="22"/>
        </w:rPr>
      </w:pPr>
      <w:r w:rsidRPr="00335D57">
        <w:rPr>
          <w:rFonts w:ascii="Segoe UI" w:hAnsi="Segoe UI" w:cs="Segoe UI"/>
          <w:sz w:val="22"/>
          <w:szCs w:val="22"/>
        </w:rPr>
        <w:t>Instances of the loss of personal data are rare; however, the consequences to the reputation of the organisation and the potential impact on individual service users of the loss of personal information mean that we need to take swift and appropriate action in the event of a loss.</w:t>
      </w:r>
    </w:p>
    <w:p w14:paraId="572439C6" w14:textId="77777777" w:rsidR="00463E81" w:rsidRPr="00335D57" w:rsidRDefault="00463E81" w:rsidP="00335D57">
      <w:pPr>
        <w:ind w:left="426"/>
        <w:jc w:val="both"/>
        <w:rPr>
          <w:rFonts w:ascii="Segoe UI" w:hAnsi="Segoe UI" w:cs="Segoe UI"/>
          <w:sz w:val="22"/>
          <w:szCs w:val="22"/>
        </w:rPr>
      </w:pPr>
    </w:p>
    <w:p w14:paraId="23C934ED" w14:textId="77777777" w:rsidR="00463E81" w:rsidRPr="00335D57" w:rsidRDefault="00463E81" w:rsidP="00335D57">
      <w:pPr>
        <w:numPr>
          <w:ilvl w:val="1"/>
          <w:numId w:val="11"/>
        </w:numPr>
        <w:jc w:val="both"/>
        <w:rPr>
          <w:rFonts w:ascii="Segoe UI" w:hAnsi="Segoe UI" w:cs="Segoe UI"/>
          <w:sz w:val="22"/>
          <w:szCs w:val="22"/>
        </w:rPr>
      </w:pPr>
      <w:r w:rsidRPr="00335D57">
        <w:rPr>
          <w:rFonts w:ascii="Segoe UI" w:hAnsi="Segoe UI" w:cs="Segoe UI"/>
          <w:sz w:val="22"/>
          <w:szCs w:val="22"/>
        </w:rPr>
        <w:t xml:space="preserve">In addition, the Information Commissioner’s Office (ICO) </w:t>
      </w:r>
      <w:proofErr w:type="gramStart"/>
      <w:r w:rsidRPr="00335D57">
        <w:rPr>
          <w:rFonts w:ascii="Segoe UI" w:hAnsi="Segoe UI" w:cs="Segoe UI"/>
          <w:sz w:val="22"/>
          <w:szCs w:val="22"/>
        </w:rPr>
        <w:t>has the ability to</w:t>
      </w:r>
      <w:proofErr w:type="gramEnd"/>
      <w:r w:rsidRPr="00335D57">
        <w:rPr>
          <w:rFonts w:ascii="Segoe UI" w:hAnsi="Segoe UI" w:cs="Segoe UI"/>
          <w:sz w:val="22"/>
          <w:szCs w:val="22"/>
        </w:rPr>
        <w:t xml:space="preserve"> impose significant fines on data controllers for serious contraventions of data protection law and the GDPR.</w:t>
      </w:r>
    </w:p>
    <w:p w14:paraId="79003353" w14:textId="77777777" w:rsidR="00463E81" w:rsidRPr="00335D57" w:rsidRDefault="00463E81" w:rsidP="00335D57">
      <w:pPr>
        <w:jc w:val="both"/>
        <w:rPr>
          <w:rFonts w:ascii="Segoe UI" w:hAnsi="Segoe UI" w:cs="Segoe UI"/>
          <w:sz w:val="22"/>
          <w:szCs w:val="22"/>
        </w:rPr>
      </w:pPr>
    </w:p>
    <w:p w14:paraId="17BDDF15" w14:textId="77777777" w:rsidR="00463E81" w:rsidRPr="00335D57" w:rsidRDefault="00463E81" w:rsidP="00335D57">
      <w:pPr>
        <w:numPr>
          <w:ilvl w:val="1"/>
          <w:numId w:val="11"/>
        </w:numPr>
        <w:jc w:val="both"/>
        <w:rPr>
          <w:rFonts w:ascii="Segoe UI" w:hAnsi="Segoe UI" w:cs="Segoe UI"/>
          <w:sz w:val="22"/>
          <w:szCs w:val="22"/>
        </w:rPr>
      </w:pPr>
      <w:r w:rsidRPr="00335D57">
        <w:rPr>
          <w:rFonts w:ascii="Segoe UI" w:hAnsi="Segoe UI" w:cs="Segoe UI"/>
          <w:sz w:val="22"/>
          <w:szCs w:val="22"/>
        </w:rPr>
        <w:t xml:space="preserve">The ICO also </w:t>
      </w:r>
      <w:proofErr w:type="gramStart"/>
      <w:r w:rsidRPr="00335D57">
        <w:rPr>
          <w:rFonts w:ascii="Segoe UI" w:hAnsi="Segoe UI" w:cs="Segoe UI"/>
          <w:sz w:val="22"/>
          <w:szCs w:val="22"/>
        </w:rPr>
        <w:t>has the ability to</w:t>
      </w:r>
      <w:proofErr w:type="gramEnd"/>
      <w:r w:rsidRPr="00335D57">
        <w:rPr>
          <w:rFonts w:ascii="Segoe UI" w:hAnsi="Segoe UI" w:cs="Segoe UI"/>
          <w:sz w:val="22"/>
          <w:szCs w:val="22"/>
        </w:rPr>
        <w:t xml:space="preserve"> serve an enforcement notice on a data controller if the ICO considers taking positive steps is also necessary to bring about compliance.  It is possible to receive a fine and an enforcement notice.</w:t>
      </w:r>
    </w:p>
    <w:p w14:paraId="6A23D9B4" w14:textId="77777777" w:rsidR="00463E81" w:rsidRPr="00335D57" w:rsidRDefault="00463E81" w:rsidP="00335D57">
      <w:pPr>
        <w:jc w:val="both"/>
        <w:rPr>
          <w:rFonts w:ascii="Segoe UI" w:hAnsi="Segoe UI" w:cs="Segoe UI"/>
          <w:sz w:val="22"/>
          <w:szCs w:val="22"/>
        </w:rPr>
      </w:pPr>
    </w:p>
    <w:p w14:paraId="7C63CD9E" w14:textId="77777777" w:rsidR="00463E81" w:rsidRPr="00335D57" w:rsidRDefault="00463E81" w:rsidP="00335D57">
      <w:pPr>
        <w:numPr>
          <w:ilvl w:val="1"/>
          <w:numId w:val="11"/>
        </w:numPr>
        <w:jc w:val="both"/>
        <w:rPr>
          <w:rFonts w:ascii="Segoe UI" w:hAnsi="Segoe UI" w:cs="Segoe UI"/>
          <w:sz w:val="22"/>
          <w:szCs w:val="22"/>
        </w:rPr>
      </w:pPr>
      <w:r w:rsidRPr="00335D57">
        <w:rPr>
          <w:rFonts w:ascii="Segoe UI" w:hAnsi="Segoe UI" w:cs="Segoe UI"/>
          <w:sz w:val="22"/>
          <w:szCs w:val="22"/>
        </w:rPr>
        <w:t xml:space="preserve">New timescales imposed under the GDPR legislation </w:t>
      </w:r>
      <w:proofErr w:type="gramStart"/>
      <w:r w:rsidRPr="00335D57">
        <w:rPr>
          <w:rFonts w:ascii="Segoe UI" w:hAnsi="Segoe UI" w:cs="Segoe UI"/>
          <w:sz w:val="22"/>
          <w:szCs w:val="22"/>
        </w:rPr>
        <w:t>means</w:t>
      </w:r>
      <w:proofErr w:type="gramEnd"/>
      <w:r w:rsidRPr="00335D57">
        <w:rPr>
          <w:rFonts w:ascii="Segoe UI" w:hAnsi="Segoe UI" w:cs="Segoe UI"/>
          <w:sz w:val="22"/>
          <w:szCs w:val="22"/>
        </w:rPr>
        <w:t xml:space="preserve"> that in certain circumstances a data breach must be reported (by </w:t>
      </w:r>
      <w:r w:rsidR="00DE622B" w:rsidRPr="00335D57">
        <w:rPr>
          <w:rFonts w:ascii="Segoe UI" w:hAnsi="Segoe UI" w:cs="Segoe UI"/>
          <w:sz w:val="22"/>
          <w:szCs w:val="22"/>
        </w:rPr>
        <w:t>East Ayrshire Council’s</w:t>
      </w:r>
      <w:r w:rsidRPr="00335D57">
        <w:rPr>
          <w:rFonts w:ascii="Segoe UI" w:hAnsi="Segoe UI" w:cs="Segoe UI"/>
          <w:sz w:val="22"/>
          <w:szCs w:val="22"/>
        </w:rPr>
        <w:t xml:space="preserve"> Data Protection Officer) within 72 hours of the beach becoming known to the organisation.  If a breach is detected at 3pm on a Friday it needs to be reported by 3pm on the following Monday.   </w:t>
      </w:r>
    </w:p>
    <w:p w14:paraId="1BD41093" w14:textId="77777777" w:rsidR="00463E81" w:rsidRPr="00335D57" w:rsidRDefault="00463E81" w:rsidP="00335D57">
      <w:pPr>
        <w:ind w:left="426"/>
        <w:jc w:val="both"/>
        <w:rPr>
          <w:rFonts w:ascii="Segoe UI" w:hAnsi="Segoe UI" w:cs="Segoe UI"/>
          <w:sz w:val="22"/>
          <w:szCs w:val="22"/>
        </w:rPr>
      </w:pPr>
    </w:p>
    <w:p w14:paraId="318C99B7" w14:textId="77777777" w:rsidR="00734B71" w:rsidRPr="00335D57" w:rsidRDefault="00463E81" w:rsidP="00335D57">
      <w:pPr>
        <w:numPr>
          <w:ilvl w:val="1"/>
          <w:numId w:val="11"/>
        </w:numPr>
        <w:jc w:val="both"/>
        <w:rPr>
          <w:rFonts w:ascii="Segoe UI" w:hAnsi="Segoe UI" w:cs="Segoe UI"/>
          <w:sz w:val="22"/>
          <w:szCs w:val="22"/>
        </w:rPr>
      </w:pPr>
      <w:r w:rsidRPr="00335D57">
        <w:rPr>
          <w:rFonts w:ascii="Segoe UI" w:hAnsi="Segoe UI" w:cs="Segoe UI"/>
          <w:sz w:val="22"/>
          <w:szCs w:val="22"/>
        </w:rPr>
        <w:t xml:space="preserve">This procedure aims to provide a consistent approach and follows guidance provided by the ICO.  However, dealing with incidents of breaches of data is complex; there are many potential </w:t>
      </w:r>
      <w:proofErr w:type="gramStart"/>
      <w:r w:rsidRPr="00335D57">
        <w:rPr>
          <w:rFonts w:ascii="Segoe UI" w:hAnsi="Segoe UI" w:cs="Segoe UI"/>
          <w:sz w:val="22"/>
          <w:szCs w:val="22"/>
        </w:rPr>
        <w:t>variables</w:t>
      </w:r>
      <w:proofErr w:type="gramEnd"/>
      <w:r w:rsidRPr="00335D57">
        <w:rPr>
          <w:rFonts w:ascii="Segoe UI" w:hAnsi="Segoe UI" w:cs="Segoe UI"/>
          <w:sz w:val="22"/>
          <w:szCs w:val="22"/>
        </w:rPr>
        <w:t xml:space="preserve"> and a balanced judgement needs to be taken on a </w:t>
      </w:r>
      <w:proofErr w:type="gramStart"/>
      <w:r w:rsidRPr="00335D57">
        <w:rPr>
          <w:rFonts w:ascii="Segoe UI" w:hAnsi="Segoe UI" w:cs="Segoe UI"/>
          <w:sz w:val="22"/>
          <w:szCs w:val="22"/>
        </w:rPr>
        <w:t>case by case</w:t>
      </w:r>
      <w:proofErr w:type="gramEnd"/>
      <w:r w:rsidRPr="00335D57">
        <w:rPr>
          <w:rFonts w:ascii="Segoe UI" w:hAnsi="Segoe UI" w:cs="Segoe UI"/>
          <w:sz w:val="22"/>
          <w:szCs w:val="22"/>
        </w:rPr>
        <w:t xml:space="preserve"> basis.</w:t>
      </w:r>
    </w:p>
    <w:p w14:paraId="79F1D1CD" w14:textId="77777777" w:rsidR="00057526" w:rsidRPr="00335D57" w:rsidRDefault="00057526" w:rsidP="00335D57">
      <w:pPr>
        <w:jc w:val="both"/>
        <w:rPr>
          <w:rFonts w:ascii="Segoe UI" w:hAnsi="Segoe UI" w:cs="Segoe UI"/>
          <w:sz w:val="22"/>
          <w:szCs w:val="22"/>
        </w:rPr>
      </w:pPr>
      <w:bookmarkStart w:id="4" w:name="_3._Aim"/>
      <w:bookmarkStart w:id="5" w:name="C"/>
      <w:bookmarkEnd w:id="2"/>
      <w:bookmarkEnd w:id="4"/>
    </w:p>
    <w:p w14:paraId="4D0A9AE3" w14:textId="77777777" w:rsidR="00463E81" w:rsidRPr="00335D57" w:rsidRDefault="00005223" w:rsidP="00335D57">
      <w:pPr>
        <w:pStyle w:val="Heading1"/>
        <w:jc w:val="both"/>
        <w:rPr>
          <w:rFonts w:ascii="Segoe UI" w:hAnsi="Segoe UI" w:cs="Segoe UI"/>
          <w:sz w:val="22"/>
          <w:szCs w:val="22"/>
        </w:rPr>
      </w:pPr>
      <w:bookmarkStart w:id="6" w:name="_4._Roles_and"/>
      <w:bookmarkStart w:id="7" w:name="E"/>
      <w:bookmarkEnd w:id="6"/>
      <w:r w:rsidRPr="00335D57">
        <w:rPr>
          <w:rFonts w:ascii="Segoe UI" w:hAnsi="Segoe UI" w:cs="Segoe UI"/>
          <w:sz w:val="22"/>
          <w:szCs w:val="22"/>
        </w:rPr>
        <w:t>3. Roles and R</w:t>
      </w:r>
      <w:r w:rsidR="00463E81" w:rsidRPr="00335D57">
        <w:rPr>
          <w:rFonts w:ascii="Segoe UI" w:hAnsi="Segoe UI" w:cs="Segoe UI"/>
          <w:sz w:val="22"/>
          <w:szCs w:val="22"/>
        </w:rPr>
        <w:t>esponsibilities</w:t>
      </w:r>
    </w:p>
    <w:bookmarkEnd w:id="7"/>
    <w:p w14:paraId="2AE4C238" w14:textId="77777777" w:rsidR="00463E81" w:rsidRPr="00335D57" w:rsidRDefault="00463E81" w:rsidP="00335D57">
      <w:pPr>
        <w:jc w:val="both"/>
        <w:rPr>
          <w:rFonts w:ascii="Segoe UI" w:hAnsi="Segoe UI" w:cs="Segoe UI"/>
          <w:sz w:val="22"/>
          <w:szCs w:val="22"/>
        </w:rPr>
      </w:pPr>
    </w:p>
    <w:p w14:paraId="24FBAA53" w14:textId="77777777" w:rsidR="00734B71" w:rsidRPr="00335D57" w:rsidRDefault="00463E81" w:rsidP="00335D57">
      <w:pPr>
        <w:numPr>
          <w:ilvl w:val="1"/>
          <w:numId w:val="26"/>
        </w:numPr>
        <w:jc w:val="both"/>
        <w:rPr>
          <w:rFonts w:ascii="Segoe UI" w:hAnsi="Segoe UI" w:cs="Segoe UI"/>
          <w:sz w:val="22"/>
          <w:szCs w:val="22"/>
        </w:rPr>
      </w:pPr>
      <w:r w:rsidRPr="00335D57">
        <w:rPr>
          <w:rFonts w:ascii="Segoe UI" w:hAnsi="Segoe UI" w:cs="Segoe UI"/>
          <w:sz w:val="22"/>
          <w:szCs w:val="22"/>
        </w:rPr>
        <w:t xml:space="preserve">    This procedure will be reviewed every three years, or earlier, if necessary.</w:t>
      </w:r>
    </w:p>
    <w:p w14:paraId="65C1ECAB" w14:textId="77777777" w:rsidR="00734B71" w:rsidRPr="00335D57" w:rsidRDefault="00734B71" w:rsidP="00335D57">
      <w:pPr>
        <w:rPr>
          <w:rFonts w:ascii="Segoe UI" w:hAnsi="Segoe UI" w:cs="Segoe UI"/>
          <w:sz w:val="22"/>
          <w:szCs w:val="22"/>
        </w:rPr>
      </w:pPr>
    </w:p>
    <w:p w14:paraId="5BA15701" w14:textId="77777777" w:rsidR="00734B71" w:rsidRPr="00335D57" w:rsidRDefault="00734B71" w:rsidP="00335D57">
      <w:pPr>
        <w:numPr>
          <w:ilvl w:val="1"/>
          <w:numId w:val="26"/>
        </w:numPr>
        <w:ind w:left="1134" w:hanging="708"/>
        <w:jc w:val="both"/>
        <w:rPr>
          <w:rFonts w:ascii="Segoe UI" w:hAnsi="Segoe UI" w:cs="Segoe UI"/>
          <w:sz w:val="22"/>
          <w:szCs w:val="22"/>
        </w:rPr>
      </w:pPr>
      <w:r w:rsidRPr="00335D57">
        <w:rPr>
          <w:rFonts w:ascii="Segoe UI" w:hAnsi="Segoe UI" w:cs="Segoe UI"/>
          <w:sz w:val="22"/>
          <w:szCs w:val="22"/>
        </w:rPr>
        <w:t xml:space="preserve">Strategic Leads will be responsible for ensuring operational compliance with this procedure       within their service areas and for seeking advice from the Data </w:t>
      </w:r>
      <w:r w:rsidR="00840179" w:rsidRPr="00335D57">
        <w:rPr>
          <w:rFonts w:ascii="Segoe UI" w:hAnsi="Segoe UI" w:cs="Segoe UI"/>
          <w:sz w:val="22"/>
          <w:szCs w:val="22"/>
        </w:rPr>
        <w:t>Protection Lead</w:t>
      </w:r>
      <w:r w:rsidRPr="00335D57">
        <w:rPr>
          <w:rFonts w:ascii="Segoe UI" w:hAnsi="Segoe UI" w:cs="Segoe UI"/>
          <w:sz w:val="22"/>
          <w:szCs w:val="22"/>
        </w:rPr>
        <w:t>, when appropriate.</w:t>
      </w:r>
    </w:p>
    <w:p w14:paraId="57939701" w14:textId="77777777" w:rsidR="00734B71" w:rsidRPr="00335D57" w:rsidRDefault="00734B71" w:rsidP="00335D57">
      <w:pPr>
        <w:ind w:left="1134"/>
        <w:jc w:val="both"/>
        <w:rPr>
          <w:rFonts w:ascii="Segoe UI" w:hAnsi="Segoe UI" w:cs="Segoe UI"/>
          <w:sz w:val="22"/>
          <w:szCs w:val="22"/>
        </w:rPr>
      </w:pPr>
    </w:p>
    <w:p w14:paraId="5414F2CE" w14:textId="77777777" w:rsidR="00463E81" w:rsidRPr="00335D57" w:rsidRDefault="00734B71" w:rsidP="00335D57">
      <w:pPr>
        <w:numPr>
          <w:ilvl w:val="1"/>
          <w:numId w:val="26"/>
        </w:numPr>
        <w:ind w:left="1134" w:hanging="708"/>
        <w:jc w:val="both"/>
        <w:rPr>
          <w:rFonts w:ascii="Segoe UI" w:hAnsi="Segoe UI" w:cs="Segoe UI"/>
          <w:sz w:val="22"/>
          <w:szCs w:val="22"/>
        </w:rPr>
      </w:pPr>
      <w:r w:rsidRPr="00335D57">
        <w:rPr>
          <w:rFonts w:ascii="Segoe UI" w:hAnsi="Segoe UI" w:cs="Segoe UI"/>
          <w:sz w:val="22"/>
          <w:szCs w:val="22"/>
        </w:rPr>
        <w:t>The Trust</w:t>
      </w:r>
      <w:r w:rsidR="004D3D68" w:rsidRPr="00335D57">
        <w:rPr>
          <w:rFonts w:ascii="Segoe UI" w:hAnsi="Segoe UI" w:cs="Segoe UI"/>
          <w:sz w:val="22"/>
          <w:szCs w:val="22"/>
        </w:rPr>
        <w:t>’s</w:t>
      </w:r>
      <w:r w:rsidR="00463E81" w:rsidRPr="00335D57">
        <w:rPr>
          <w:rFonts w:ascii="Segoe UI" w:hAnsi="Segoe UI" w:cs="Segoe UI"/>
          <w:sz w:val="22"/>
          <w:szCs w:val="22"/>
        </w:rPr>
        <w:t xml:space="preserve"> </w:t>
      </w:r>
      <w:r w:rsidR="00132399" w:rsidRPr="00335D57">
        <w:rPr>
          <w:rFonts w:ascii="Segoe UI" w:hAnsi="Segoe UI" w:cs="Segoe UI"/>
          <w:sz w:val="22"/>
          <w:szCs w:val="22"/>
        </w:rPr>
        <w:t xml:space="preserve">Data </w:t>
      </w:r>
      <w:r w:rsidR="00840179" w:rsidRPr="00335D57">
        <w:rPr>
          <w:rFonts w:ascii="Segoe UI" w:hAnsi="Segoe UI" w:cs="Segoe UI"/>
          <w:sz w:val="22"/>
          <w:szCs w:val="22"/>
        </w:rPr>
        <w:t>Protection Lead</w:t>
      </w:r>
      <w:r w:rsidR="00132399" w:rsidRPr="00335D57">
        <w:rPr>
          <w:rFonts w:ascii="Segoe UI" w:hAnsi="Segoe UI" w:cs="Segoe UI"/>
          <w:sz w:val="22"/>
          <w:szCs w:val="22"/>
        </w:rPr>
        <w:t xml:space="preserve"> is </w:t>
      </w:r>
      <w:r w:rsidR="00463E81" w:rsidRPr="00335D57">
        <w:rPr>
          <w:rFonts w:ascii="Segoe UI" w:hAnsi="Segoe UI" w:cs="Segoe UI"/>
          <w:sz w:val="22"/>
          <w:szCs w:val="22"/>
        </w:rPr>
        <w:t xml:space="preserve">responsible for the provision </w:t>
      </w:r>
      <w:r w:rsidRPr="00335D57">
        <w:rPr>
          <w:rFonts w:ascii="Segoe UI" w:hAnsi="Segoe UI" w:cs="Segoe UI"/>
          <w:sz w:val="22"/>
          <w:szCs w:val="22"/>
        </w:rPr>
        <w:t xml:space="preserve">of advice and guidance </w:t>
      </w:r>
      <w:r w:rsidR="00132399" w:rsidRPr="00335D57">
        <w:rPr>
          <w:rFonts w:ascii="Segoe UI" w:hAnsi="Segoe UI" w:cs="Segoe UI"/>
          <w:sz w:val="22"/>
          <w:szCs w:val="22"/>
        </w:rPr>
        <w:t>regarding this procedure and will liaise with East Ayrshire Council Data Protection Officer as required.</w:t>
      </w:r>
    </w:p>
    <w:p w14:paraId="42B3A2D3" w14:textId="77777777" w:rsidR="00463E81" w:rsidRPr="00335D57" w:rsidRDefault="00463E81" w:rsidP="00335D57">
      <w:pPr>
        <w:jc w:val="both"/>
        <w:rPr>
          <w:rFonts w:ascii="Segoe UI" w:hAnsi="Segoe UI" w:cs="Segoe UI"/>
          <w:sz w:val="22"/>
          <w:szCs w:val="22"/>
        </w:rPr>
      </w:pPr>
    </w:p>
    <w:p w14:paraId="007A5844" w14:textId="77777777" w:rsidR="00057526" w:rsidRPr="00335D57" w:rsidRDefault="00057526" w:rsidP="00335D57">
      <w:pPr>
        <w:jc w:val="both"/>
        <w:rPr>
          <w:rFonts w:ascii="Segoe UI" w:hAnsi="Segoe UI" w:cs="Segoe UI"/>
          <w:sz w:val="22"/>
          <w:szCs w:val="22"/>
        </w:rPr>
      </w:pPr>
    </w:p>
    <w:p w14:paraId="4FF0AE9C" w14:textId="77777777" w:rsidR="00734B71" w:rsidRPr="00335D57" w:rsidRDefault="00734B71" w:rsidP="00335D57">
      <w:pPr>
        <w:jc w:val="both"/>
        <w:rPr>
          <w:rFonts w:ascii="Segoe UI" w:hAnsi="Segoe UI" w:cs="Segoe UI"/>
          <w:sz w:val="22"/>
          <w:szCs w:val="22"/>
        </w:rPr>
      </w:pPr>
    </w:p>
    <w:p w14:paraId="5F6781AB" w14:textId="77777777" w:rsidR="00463E81" w:rsidRPr="00335D57" w:rsidRDefault="00005223" w:rsidP="00335D57">
      <w:pPr>
        <w:pStyle w:val="Heading1"/>
        <w:jc w:val="both"/>
        <w:rPr>
          <w:rFonts w:ascii="Segoe UI" w:hAnsi="Segoe UI" w:cs="Segoe UI"/>
          <w:sz w:val="22"/>
          <w:szCs w:val="22"/>
        </w:rPr>
      </w:pPr>
      <w:bookmarkStart w:id="8" w:name="_5._Ensuring_Breaches"/>
      <w:bookmarkEnd w:id="8"/>
      <w:r w:rsidRPr="00335D57">
        <w:rPr>
          <w:rFonts w:ascii="Segoe UI" w:hAnsi="Segoe UI" w:cs="Segoe UI"/>
          <w:sz w:val="22"/>
          <w:szCs w:val="22"/>
        </w:rPr>
        <w:t>4. Ensuring Breaches Do Not H</w:t>
      </w:r>
      <w:r w:rsidR="00463E81" w:rsidRPr="00335D57">
        <w:rPr>
          <w:rFonts w:ascii="Segoe UI" w:hAnsi="Segoe UI" w:cs="Segoe UI"/>
          <w:sz w:val="22"/>
          <w:szCs w:val="22"/>
        </w:rPr>
        <w:t>appen</w:t>
      </w:r>
    </w:p>
    <w:p w14:paraId="20E665A6" w14:textId="77777777" w:rsidR="00463E81" w:rsidRPr="00335D57" w:rsidRDefault="00463E81" w:rsidP="00335D57">
      <w:pPr>
        <w:jc w:val="both"/>
        <w:rPr>
          <w:rFonts w:ascii="Segoe UI" w:hAnsi="Segoe UI" w:cs="Segoe UI"/>
          <w:sz w:val="22"/>
          <w:szCs w:val="22"/>
        </w:rPr>
      </w:pPr>
    </w:p>
    <w:p w14:paraId="7AAB9E96" w14:textId="11F61BBC" w:rsidR="00463E81" w:rsidRDefault="00463E81" w:rsidP="00335D57">
      <w:pPr>
        <w:ind w:left="1134" w:hanging="708"/>
        <w:jc w:val="both"/>
        <w:rPr>
          <w:rFonts w:ascii="Segoe UI" w:hAnsi="Segoe UI" w:cs="Segoe UI"/>
          <w:sz w:val="22"/>
          <w:szCs w:val="22"/>
        </w:rPr>
      </w:pPr>
      <w:r w:rsidRPr="00335D57">
        <w:rPr>
          <w:rFonts w:ascii="Segoe UI" w:hAnsi="Segoe UI" w:cs="Segoe UI"/>
          <w:sz w:val="22"/>
          <w:szCs w:val="22"/>
        </w:rPr>
        <w:t xml:space="preserve">4.1     The effects of personal data losses are not only felt by the individuals </w:t>
      </w:r>
      <w:proofErr w:type="gramStart"/>
      <w:r w:rsidRPr="00335D57">
        <w:rPr>
          <w:rFonts w:ascii="Segoe UI" w:hAnsi="Segoe UI" w:cs="Segoe UI"/>
          <w:sz w:val="22"/>
          <w:szCs w:val="22"/>
        </w:rPr>
        <w:t>concerned, but</w:t>
      </w:r>
      <w:proofErr w:type="gramEnd"/>
      <w:r w:rsidRPr="00335D57">
        <w:rPr>
          <w:rFonts w:ascii="Segoe UI" w:hAnsi="Segoe UI" w:cs="Segoe UI"/>
          <w:sz w:val="22"/>
          <w:szCs w:val="22"/>
        </w:rPr>
        <w:t xml:space="preserve"> also affect the efficiency of the service and the reputation of </w:t>
      </w:r>
      <w:r w:rsidR="00734B71" w:rsidRPr="00335D57">
        <w:rPr>
          <w:rFonts w:ascii="Segoe UI" w:hAnsi="Segoe UI" w:cs="Segoe UI"/>
          <w:sz w:val="22"/>
          <w:szCs w:val="22"/>
        </w:rPr>
        <w:t>the Trust as a whole.</w:t>
      </w:r>
      <w:r w:rsidRPr="00335D57">
        <w:rPr>
          <w:rFonts w:ascii="Segoe UI" w:hAnsi="Segoe UI" w:cs="Segoe UI"/>
          <w:sz w:val="22"/>
          <w:szCs w:val="22"/>
        </w:rPr>
        <w:t xml:space="preserve"> It is important that all employees are aware of their responsibilities for handling</w:t>
      </w:r>
      <w:r w:rsidR="00335D57">
        <w:rPr>
          <w:rFonts w:ascii="Segoe UI" w:hAnsi="Segoe UI" w:cs="Segoe UI"/>
          <w:sz w:val="22"/>
          <w:szCs w:val="22"/>
        </w:rPr>
        <w:t xml:space="preserve"> </w:t>
      </w:r>
      <w:r w:rsidRPr="00335D57">
        <w:rPr>
          <w:rFonts w:ascii="Segoe UI" w:hAnsi="Segoe UI" w:cs="Segoe UI"/>
          <w:sz w:val="22"/>
          <w:szCs w:val="22"/>
        </w:rPr>
        <w:t>personal information, keeping it secure and not disclosing it without proper</w:t>
      </w:r>
      <w:r w:rsidR="00335D57">
        <w:rPr>
          <w:rFonts w:ascii="Segoe UI" w:hAnsi="Segoe UI" w:cs="Segoe UI"/>
          <w:sz w:val="22"/>
          <w:szCs w:val="22"/>
        </w:rPr>
        <w:t xml:space="preserve"> </w:t>
      </w:r>
      <w:r w:rsidRPr="00335D57">
        <w:rPr>
          <w:rFonts w:ascii="Segoe UI" w:hAnsi="Segoe UI" w:cs="Segoe UI"/>
          <w:sz w:val="22"/>
          <w:szCs w:val="22"/>
        </w:rPr>
        <w:t xml:space="preserve">cause.  </w:t>
      </w:r>
      <w:r w:rsidR="004D3D68" w:rsidRPr="00335D57">
        <w:rPr>
          <w:rFonts w:ascii="Segoe UI" w:hAnsi="Segoe UI" w:cs="Segoe UI"/>
          <w:sz w:val="22"/>
          <w:szCs w:val="22"/>
        </w:rPr>
        <w:t>S</w:t>
      </w:r>
      <w:r w:rsidR="00347649" w:rsidRPr="00335D57">
        <w:rPr>
          <w:rFonts w:ascii="Segoe UI" w:hAnsi="Segoe UI" w:cs="Segoe UI"/>
          <w:sz w:val="22"/>
          <w:szCs w:val="22"/>
        </w:rPr>
        <w:t>trategic Leads</w:t>
      </w:r>
      <w:r w:rsidRPr="00335D57">
        <w:rPr>
          <w:rFonts w:ascii="Segoe UI" w:hAnsi="Segoe UI" w:cs="Segoe UI"/>
          <w:sz w:val="22"/>
          <w:szCs w:val="22"/>
        </w:rPr>
        <w:t xml:space="preserve"> should ensure that all staff within their </w:t>
      </w:r>
      <w:proofErr w:type="gramStart"/>
      <w:r w:rsidRPr="00335D57">
        <w:rPr>
          <w:rFonts w:ascii="Segoe UI" w:hAnsi="Segoe UI" w:cs="Segoe UI"/>
          <w:sz w:val="22"/>
          <w:szCs w:val="22"/>
        </w:rPr>
        <w:t>responsibility</w:t>
      </w:r>
      <w:proofErr w:type="gramEnd"/>
      <w:r w:rsidR="00335D57">
        <w:rPr>
          <w:rFonts w:ascii="Segoe UI" w:hAnsi="Segoe UI" w:cs="Segoe UI"/>
          <w:sz w:val="22"/>
          <w:szCs w:val="22"/>
        </w:rPr>
        <w:t xml:space="preserve"> </w:t>
      </w:r>
      <w:r w:rsidRPr="00335D57">
        <w:rPr>
          <w:rFonts w:ascii="Segoe UI" w:hAnsi="Segoe UI" w:cs="Segoe UI"/>
          <w:sz w:val="22"/>
          <w:szCs w:val="22"/>
        </w:rPr>
        <w:t>are familiar with the appropriate information governance and IT security policies</w:t>
      </w:r>
      <w:r w:rsidR="00335D57">
        <w:rPr>
          <w:rFonts w:ascii="Segoe UI" w:hAnsi="Segoe UI" w:cs="Segoe UI"/>
          <w:sz w:val="22"/>
          <w:szCs w:val="22"/>
        </w:rPr>
        <w:t xml:space="preserve"> </w:t>
      </w:r>
      <w:r w:rsidRPr="00335D57">
        <w:rPr>
          <w:rFonts w:ascii="Segoe UI" w:hAnsi="Segoe UI" w:cs="Segoe UI"/>
          <w:sz w:val="22"/>
          <w:szCs w:val="22"/>
        </w:rPr>
        <w:t>and procedures.</w:t>
      </w:r>
    </w:p>
    <w:p w14:paraId="467AD993" w14:textId="77777777" w:rsidR="00335D57" w:rsidRPr="00335D57" w:rsidRDefault="00335D57" w:rsidP="00335D57">
      <w:pPr>
        <w:ind w:left="1134" w:hanging="708"/>
        <w:jc w:val="both"/>
        <w:rPr>
          <w:rFonts w:ascii="Segoe UI" w:hAnsi="Segoe UI" w:cs="Segoe UI"/>
          <w:sz w:val="22"/>
          <w:szCs w:val="22"/>
        </w:rPr>
      </w:pPr>
    </w:p>
    <w:p w14:paraId="00AD1A8E" w14:textId="64CAAB57" w:rsidR="00463E81" w:rsidRPr="00335D57" w:rsidRDefault="00347649" w:rsidP="00335D57">
      <w:pPr>
        <w:ind w:left="1146"/>
        <w:jc w:val="both"/>
        <w:rPr>
          <w:rFonts w:ascii="Segoe UI" w:hAnsi="Segoe UI" w:cs="Segoe UI"/>
          <w:sz w:val="22"/>
          <w:szCs w:val="22"/>
        </w:rPr>
      </w:pPr>
      <w:r w:rsidRPr="00335D57">
        <w:rPr>
          <w:rFonts w:ascii="Segoe UI" w:hAnsi="Segoe UI" w:cs="Segoe UI"/>
          <w:sz w:val="22"/>
          <w:szCs w:val="22"/>
        </w:rPr>
        <w:t>The Trust</w:t>
      </w:r>
      <w:r w:rsidR="00463E81" w:rsidRPr="00335D57">
        <w:rPr>
          <w:rFonts w:ascii="Segoe UI" w:hAnsi="Segoe UI" w:cs="Segoe UI"/>
          <w:sz w:val="22"/>
          <w:szCs w:val="22"/>
        </w:rPr>
        <w:t xml:space="preserve"> has a responsibility to ensure appropriate and proportionate security of the personal data it holds.  </w:t>
      </w:r>
      <w:bookmarkEnd w:id="5"/>
      <w:r w:rsidR="00463E81" w:rsidRPr="00335D57">
        <w:rPr>
          <w:rFonts w:ascii="Segoe UI" w:hAnsi="Segoe UI" w:cs="Segoe UI"/>
          <w:sz w:val="22"/>
          <w:szCs w:val="22"/>
        </w:rPr>
        <w:t>This is covered by the 6</w:t>
      </w:r>
      <w:r w:rsidR="00463E81" w:rsidRPr="00335D57">
        <w:rPr>
          <w:rFonts w:ascii="Segoe UI" w:hAnsi="Segoe UI" w:cs="Segoe UI"/>
          <w:sz w:val="22"/>
          <w:szCs w:val="22"/>
          <w:vertAlign w:val="superscript"/>
        </w:rPr>
        <w:t>th</w:t>
      </w:r>
      <w:r w:rsidR="00463E81" w:rsidRPr="00335D57">
        <w:rPr>
          <w:rFonts w:ascii="Segoe UI" w:hAnsi="Segoe UI" w:cs="Segoe UI"/>
          <w:sz w:val="22"/>
          <w:szCs w:val="22"/>
        </w:rPr>
        <w:t xml:space="preserve"> principle of the GDPR as detailed below:</w:t>
      </w:r>
    </w:p>
    <w:p w14:paraId="0BE07CF3" w14:textId="77777777" w:rsidR="00463E81" w:rsidRPr="00335D57" w:rsidRDefault="00463E81" w:rsidP="00335D57">
      <w:pPr>
        <w:ind w:left="426"/>
        <w:jc w:val="both"/>
        <w:rPr>
          <w:rFonts w:ascii="Segoe UI" w:hAnsi="Segoe UI" w:cs="Segoe UI"/>
          <w:sz w:val="22"/>
          <w:szCs w:val="22"/>
        </w:rPr>
      </w:pPr>
    </w:p>
    <w:p w14:paraId="3E263512" w14:textId="77777777" w:rsidR="00463E81" w:rsidRPr="00335D57" w:rsidRDefault="00463E81" w:rsidP="00335D57">
      <w:pPr>
        <w:ind w:left="1146"/>
        <w:jc w:val="both"/>
        <w:rPr>
          <w:rFonts w:ascii="Segoe UI" w:hAnsi="Segoe UI" w:cs="Segoe UI"/>
          <w:sz w:val="22"/>
          <w:szCs w:val="22"/>
        </w:rPr>
      </w:pPr>
      <w:r w:rsidRPr="00335D57">
        <w:rPr>
          <w:rFonts w:ascii="Segoe UI" w:hAnsi="Segoe UI" w:cs="Segoe UI"/>
          <w:i/>
          <w:sz w:val="22"/>
          <w:szCs w:val="22"/>
        </w:rPr>
        <w:t>“</w:t>
      </w:r>
      <w:r w:rsidRPr="00335D57">
        <w:rPr>
          <w:rFonts w:ascii="Segoe UI" w:hAnsi="Segoe UI" w:cs="Segoe UI"/>
          <w:sz w:val="22"/>
          <w:szCs w:val="22"/>
        </w:rPr>
        <w:t xml:space="preserve">Processed in a manner that ensures appropriate security of the personal data, including protection against </w:t>
      </w:r>
      <w:proofErr w:type="spellStart"/>
      <w:r w:rsidRPr="00335D57">
        <w:rPr>
          <w:rFonts w:ascii="Segoe UI" w:hAnsi="Segoe UI" w:cs="Segoe UI"/>
          <w:sz w:val="22"/>
          <w:szCs w:val="22"/>
        </w:rPr>
        <w:t>unauthorised</w:t>
      </w:r>
      <w:proofErr w:type="spellEnd"/>
      <w:r w:rsidRPr="00335D57">
        <w:rPr>
          <w:rFonts w:ascii="Segoe UI" w:hAnsi="Segoe UI" w:cs="Segoe UI"/>
          <w:sz w:val="22"/>
          <w:szCs w:val="22"/>
        </w:rPr>
        <w:t xml:space="preserve"> or unlawful processing and against accidental loss, destruction or damage, using appropriate technical or organisational measures (‘integrity and confidentiality’)”</w:t>
      </w:r>
    </w:p>
    <w:p w14:paraId="71A8401F" w14:textId="77777777" w:rsidR="00440762" w:rsidRDefault="00440762" w:rsidP="00440762">
      <w:pPr>
        <w:jc w:val="both"/>
        <w:rPr>
          <w:rFonts w:ascii="Segoe UI" w:hAnsi="Segoe UI" w:cs="Segoe UI"/>
          <w:sz w:val="22"/>
          <w:szCs w:val="22"/>
        </w:rPr>
      </w:pPr>
    </w:p>
    <w:p w14:paraId="209C4E3D" w14:textId="77777777" w:rsidR="00440762" w:rsidRDefault="00440762" w:rsidP="00440762">
      <w:pPr>
        <w:ind w:left="1134" w:hanging="708"/>
        <w:jc w:val="both"/>
        <w:rPr>
          <w:rFonts w:ascii="Segoe UI" w:hAnsi="Segoe UI" w:cs="Segoe UI"/>
          <w:sz w:val="22"/>
          <w:szCs w:val="22"/>
        </w:rPr>
      </w:pPr>
      <w:r>
        <w:rPr>
          <w:rFonts w:ascii="Segoe UI" w:hAnsi="Segoe UI" w:cs="Segoe UI"/>
          <w:sz w:val="22"/>
          <w:szCs w:val="22"/>
        </w:rPr>
        <w:t>4.2</w:t>
      </w:r>
      <w:r>
        <w:rPr>
          <w:rFonts w:ascii="Segoe UI" w:hAnsi="Segoe UI" w:cs="Segoe UI"/>
          <w:sz w:val="22"/>
          <w:szCs w:val="22"/>
        </w:rPr>
        <w:tab/>
        <w:t xml:space="preserve">To prevent </w:t>
      </w:r>
      <w:r w:rsidR="00734B71" w:rsidRPr="00335D57">
        <w:rPr>
          <w:rFonts w:ascii="Segoe UI" w:hAnsi="Segoe UI" w:cs="Segoe UI"/>
          <w:sz w:val="22"/>
          <w:szCs w:val="22"/>
        </w:rPr>
        <w:t xml:space="preserve">the Trust </w:t>
      </w:r>
      <w:r w:rsidR="00463E81" w:rsidRPr="00335D57">
        <w:rPr>
          <w:rFonts w:ascii="Segoe UI" w:hAnsi="Segoe UI" w:cs="Segoe UI"/>
          <w:sz w:val="22"/>
          <w:szCs w:val="22"/>
        </w:rPr>
        <w:t>from being in breach of the requirements of Data Protection law and the</w:t>
      </w:r>
      <w:r w:rsidR="00335D57">
        <w:rPr>
          <w:rFonts w:ascii="Segoe UI" w:hAnsi="Segoe UI" w:cs="Segoe UI"/>
          <w:sz w:val="22"/>
          <w:szCs w:val="22"/>
        </w:rPr>
        <w:t xml:space="preserve"> </w:t>
      </w:r>
      <w:r w:rsidR="00463E81" w:rsidRPr="00335D57">
        <w:rPr>
          <w:rFonts w:ascii="Segoe UI" w:hAnsi="Segoe UI" w:cs="Segoe UI"/>
          <w:sz w:val="22"/>
          <w:szCs w:val="22"/>
        </w:rPr>
        <w:t xml:space="preserve">GDPR all </w:t>
      </w:r>
      <w:r w:rsidR="004D3D68" w:rsidRPr="00335D57">
        <w:rPr>
          <w:rFonts w:ascii="Segoe UI" w:hAnsi="Segoe UI" w:cs="Segoe UI"/>
          <w:sz w:val="22"/>
          <w:szCs w:val="22"/>
        </w:rPr>
        <w:t>employees</w:t>
      </w:r>
      <w:r w:rsidR="00463E81" w:rsidRPr="00335D57">
        <w:rPr>
          <w:rFonts w:ascii="Segoe UI" w:hAnsi="Segoe UI" w:cs="Segoe UI"/>
          <w:sz w:val="22"/>
          <w:szCs w:val="22"/>
        </w:rPr>
        <w:t xml:space="preserve"> (whether permanent or temporary) and all third parties acting on behalf of </w:t>
      </w:r>
      <w:r w:rsidR="00347649" w:rsidRPr="00335D57">
        <w:rPr>
          <w:rFonts w:ascii="Segoe UI" w:hAnsi="Segoe UI" w:cs="Segoe UI"/>
          <w:sz w:val="22"/>
          <w:szCs w:val="22"/>
        </w:rPr>
        <w:t>the Trust</w:t>
      </w:r>
      <w:r w:rsidR="00463E81" w:rsidRPr="00335D57">
        <w:rPr>
          <w:rFonts w:ascii="Segoe UI" w:hAnsi="Segoe UI" w:cs="Segoe UI"/>
          <w:sz w:val="22"/>
          <w:szCs w:val="22"/>
        </w:rPr>
        <w:t xml:space="preserve"> should be aware of their corporate and personal responsibilities to protect personal data from loss or theft.</w:t>
      </w:r>
    </w:p>
    <w:p w14:paraId="673E5EFB" w14:textId="77777777" w:rsidR="00440762" w:rsidRDefault="00440762" w:rsidP="00440762">
      <w:pPr>
        <w:ind w:left="1134" w:hanging="708"/>
        <w:jc w:val="both"/>
        <w:rPr>
          <w:rFonts w:ascii="Segoe UI" w:hAnsi="Segoe UI" w:cs="Segoe UI"/>
          <w:sz w:val="22"/>
          <w:szCs w:val="22"/>
        </w:rPr>
      </w:pPr>
    </w:p>
    <w:p w14:paraId="6C778C20" w14:textId="6B113EB9" w:rsidR="00463E81" w:rsidRDefault="00440762" w:rsidP="00440762">
      <w:pPr>
        <w:ind w:left="1134" w:hanging="708"/>
        <w:jc w:val="both"/>
        <w:rPr>
          <w:rFonts w:ascii="Segoe UI" w:hAnsi="Segoe UI" w:cs="Segoe UI"/>
          <w:sz w:val="22"/>
          <w:szCs w:val="22"/>
        </w:rPr>
      </w:pPr>
      <w:r>
        <w:rPr>
          <w:rFonts w:ascii="Segoe UI" w:hAnsi="Segoe UI" w:cs="Segoe UI"/>
          <w:sz w:val="22"/>
          <w:szCs w:val="22"/>
        </w:rPr>
        <w:t>4.3</w:t>
      </w:r>
      <w:r>
        <w:rPr>
          <w:rFonts w:ascii="Segoe UI" w:hAnsi="Segoe UI" w:cs="Segoe UI"/>
          <w:sz w:val="22"/>
          <w:szCs w:val="22"/>
        </w:rPr>
        <w:tab/>
      </w:r>
      <w:r w:rsidR="00463E81" w:rsidRPr="00335D57">
        <w:rPr>
          <w:rFonts w:ascii="Segoe UI" w:hAnsi="Segoe UI" w:cs="Segoe UI"/>
          <w:sz w:val="22"/>
          <w:szCs w:val="22"/>
        </w:rPr>
        <w:t xml:space="preserve">Breaches may involve either criminal or civil liability, or both, depending on </w:t>
      </w:r>
      <w:proofErr w:type="gramStart"/>
      <w:r w:rsidR="00463E81" w:rsidRPr="00335D57">
        <w:rPr>
          <w:rFonts w:ascii="Segoe UI" w:hAnsi="Segoe UI" w:cs="Segoe UI"/>
          <w:sz w:val="22"/>
          <w:szCs w:val="22"/>
        </w:rPr>
        <w:t>the  circumstances</w:t>
      </w:r>
      <w:proofErr w:type="gramEnd"/>
      <w:r w:rsidR="00463E81" w:rsidRPr="00335D57">
        <w:rPr>
          <w:rFonts w:ascii="Segoe UI" w:hAnsi="Segoe UI" w:cs="Segoe UI"/>
          <w:sz w:val="22"/>
          <w:szCs w:val="22"/>
        </w:rPr>
        <w:t>, and may include both individual and corporate responsibility.</w:t>
      </w:r>
    </w:p>
    <w:p w14:paraId="4147ABE0" w14:textId="77777777" w:rsidR="00057526" w:rsidRPr="00335D57" w:rsidRDefault="00057526" w:rsidP="00335D57">
      <w:pPr>
        <w:jc w:val="both"/>
        <w:rPr>
          <w:rFonts w:ascii="Segoe UI" w:hAnsi="Segoe UI" w:cs="Segoe UI"/>
          <w:sz w:val="22"/>
          <w:szCs w:val="22"/>
        </w:rPr>
      </w:pPr>
    </w:p>
    <w:p w14:paraId="75997AC7" w14:textId="77777777" w:rsidR="00463E81" w:rsidRPr="00335D57" w:rsidRDefault="00C07BF9" w:rsidP="00335D57">
      <w:pPr>
        <w:pStyle w:val="Heading1"/>
        <w:jc w:val="both"/>
        <w:rPr>
          <w:rFonts w:ascii="Segoe UI" w:hAnsi="Segoe UI" w:cs="Segoe UI"/>
          <w:sz w:val="22"/>
          <w:szCs w:val="22"/>
        </w:rPr>
      </w:pPr>
      <w:bookmarkStart w:id="9" w:name="_6._What_is"/>
      <w:bookmarkEnd w:id="9"/>
      <w:r w:rsidRPr="00335D57">
        <w:rPr>
          <w:rFonts w:ascii="Segoe UI" w:hAnsi="Segoe UI" w:cs="Segoe UI"/>
          <w:sz w:val="22"/>
          <w:szCs w:val="22"/>
        </w:rPr>
        <w:t>5. What is a</w:t>
      </w:r>
      <w:r w:rsidR="00005223" w:rsidRPr="00335D57">
        <w:rPr>
          <w:rFonts w:ascii="Segoe UI" w:hAnsi="Segoe UI" w:cs="Segoe UI"/>
          <w:sz w:val="22"/>
          <w:szCs w:val="22"/>
        </w:rPr>
        <w:t xml:space="preserve"> Personal Data B</w:t>
      </w:r>
      <w:r w:rsidR="00463E81" w:rsidRPr="00335D57">
        <w:rPr>
          <w:rFonts w:ascii="Segoe UI" w:hAnsi="Segoe UI" w:cs="Segoe UI"/>
          <w:sz w:val="22"/>
          <w:szCs w:val="22"/>
        </w:rPr>
        <w:t>reach?</w:t>
      </w:r>
    </w:p>
    <w:p w14:paraId="01111236" w14:textId="77777777" w:rsidR="00440762" w:rsidRDefault="00440762" w:rsidP="00440762">
      <w:pPr>
        <w:jc w:val="both"/>
        <w:rPr>
          <w:rFonts w:ascii="Segoe UI" w:hAnsi="Segoe UI" w:cs="Segoe UI"/>
          <w:sz w:val="22"/>
          <w:szCs w:val="22"/>
        </w:rPr>
      </w:pPr>
    </w:p>
    <w:p w14:paraId="5C8E4B73" w14:textId="2ACACBB6" w:rsidR="00463E81" w:rsidRDefault="00440762" w:rsidP="00440762">
      <w:pPr>
        <w:ind w:left="1134" w:hanging="708"/>
        <w:jc w:val="both"/>
        <w:rPr>
          <w:rFonts w:ascii="Segoe UI" w:hAnsi="Segoe UI" w:cs="Segoe UI"/>
          <w:sz w:val="22"/>
          <w:szCs w:val="22"/>
        </w:rPr>
      </w:pPr>
      <w:r>
        <w:rPr>
          <w:rFonts w:ascii="Segoe UI" w:hAnsi="Segoe UI" w:cs="Segoe UI"/>
          <w:sz w:val="22"/>
          <w:szCs w:val="22"/>
        </w:rPr>
        <w:t>5.1</w:t>
      </w:r>
      <w:r>
        <w:rPr>
          <w:rFonts w:ascii="Segoe UI" w:hAnsi="Segoe UI" w:cs="Segoe UI"/>
          <w:sz w:val="22"/>
          <w:szCs w:val="22"/>
        </w:rPr>
        <w:tab/>
      </w:r>
      <w:r w:rsidR="00463E81" w:rsidRPr="00335D57">
        <w:rPr>
          <w:rFonts w:ascii="Segoe UI" w:hAnsi="Segoe UI" w:cs="Segoe UI"/>
          <w:sz w:val="22"/>
          <w:szCs w:val="22"/>
        </w:rPr>
        <w:t xml:space="preserve">Personal and Sensitive data is defined at Appendix 1.  A personal data </w:t>
      </w:r>
      <w:proofErr w:type="gramStart"/>
      <w:r w:rsidR="00463E81" w:rsidRPr="00335D57">
        <w:rPr>
          <w:rFonts w:ascii="Segoe UI" w:hAnsi="Segoe UI" w:cs="Segoe UI"/>
          <w:sz w:val="22"/>
          <w:szCs w:val="22"/>
        </w:rPr>
        <w:t xml:space="preserve">breach  </w:t>
      </w:r>
      <w:r w:rsidR="00463E81" w:rsidRPr="00440762">
        <w:rPr>
          <w:rFonts w:ascii="Segoe UI" w:hAnsi="Segoe UI" w:cs="Segoe UI"/>
          <w:sz w:val="22"/>
          <w:szCs w:val="22"/>
        </w:rPr>
        <w:t>means</w:t>
      </w:r>
      <w:proofErr w:type="gramEnd"/>
      <w:r w:rsidR="00463E81" w:rsidRPr="00440762">
        <w:rPr>
          <w:rFonts w:ascii="Segoe UI" w:hAnsi="Segoe UI" w:cs="Segoe UI"/>
          <w:sz w:val="22"/>
          <w:szCs w:val="22"/>
        </w:rPr>
        <w:t xml:space="preserve"> a breach</w:t>
      </w:r>
      <w:r>
        <w:rPr>
          <w:rFonts w:ascii="Segoe UI" w:hAnsi="Segoe UI" w:cs="Segoe UI"/>
          <w:sz w:val="22"/>
          <w:szCs w:val="22"/>
        </w:rPr>
        <w:t xml:space="preserve"> </w:t>
      </w:r>
      <w:r w:rsidR="00463E81" w:rsidRPr="00440762">
        <w:rPr>
          <w:rFonts w:ascii="Segoe UI" w:hAnsi="Segoe UI" w:cs="Segoe UI"/>
          <w:sz w:val="22"/>
          <w:szCs w:val="22"/>
        </w:rPr>
        <w:t xml:space="preserve">of security leading to </w:t>
      </w:r>
      <w:proofErr w:type="gramStart"/>
      <w:r w:rsidR="00463E81" w:rsidRPr="00440762">
        <w:rPr>
          <w:rFonts w:ascii="Segoe UI" w:hAnsi="Segoe UI" w:cs="Segoe UI"/>
          <w:sz w:val="22"/>
          <w:szCs w:val="22"/>
        </w:rPr>
        <w:t>the accidental</w:t>
      </w:r>
      <w:proofErr w:type="gramEnd"/>
      <w:r w:rsidR="00463E81" w:rsidRPr="00440762">
        <w:rPr>
          <w:rFonts w:ascii="Segoe UI" w:hAnsi="Segoe UI" w:cs="Segoe UI"/>
          <w:sz w:val="22"/>
          <w:szCs w:val="22"/>
        </w:rPr>
        <w:t xml:space="preserve"> or unlawful destruction, </w:t>
      </w:r>
      <w:r w:rsidR="00463E81" w:rsidRPr="00335D57">
        <w:rPr>
          <w:rFonts w:ascii="Segoe UI" w:hAnsi="Segoe UI" w:cs="Segoe UI"/>
          <w:sz w:val="22"/>
          <w:szCs w:val="22"/>
        </w:rPr>
        <w:t xml:space="preserve">loss, alteration, </w:t>
      </w:r>
      <w:r>
        <w:rPr>
          <w:rFonts w:ascii="Segoe UI" w:hAnsi="Segoe UI" w:cs="Segoe UI"/>
          <w:sz w:val="22"/>
          <w:szCs w:val="22"/>
        </w:rPr>
        <w:t xml:space="preserve">unauthorized </w:t>
      </w:r>
      <w:r w:rsidR="00463E81" w:rsidRPr="00335D57">
        <w:rPr>
          <w:rFonts w:ascii="Segoe UI" w:hAnsi="Segoe UI" w:cs="Segoe UI"/>
          <w:sz w:val="22"/>
          <w:szCs w:val="22"/>
        </w:rPr>
        <w:t>disclosure of, or access to, personal data transmitted, stored or otherwise processed.  This means that a breach is more than just losing personal data.</w:t>
      </w:r>
    </w:p>
    <w:p w14:paraId="314C67A3" w14:textId="77777777" w:rsidR="00440762" w:rsidRDefault="00440762" w:rsidP="00440762">
      <w:pPr>
        <w:ind w:left="1134" w:hanging="708"/>
        <w:jc w:val="both"/>
        <w:rPr>
          <w:rFonts w:ascii="Segoe UI" w:hAnsi="Segoe UI" w:cs="Segoe UI"/>
          <w:sz w:val="22"/>
          <w:szCs w:val="22"/>
        </w:rPr>
      </w:pPr>
    </w:p>
    <w:p w14:paraId="1C252D9B" w14:textId="4061314A" w:rsidR="00463E81" w:rsidRPr="00335D57" w:rsidRDefault="00440762" w:rsidP="00440762">
      <w:pPr>
        <w:ind w:left="1134" w:hanging="708"/>
        <w:jc w:val="both"/>
        <w:rPr>
          <w:rFonts w:ascii="Segoe UI" w:hAnsi="Segoe UI" w:cs="Segoe UI"/>
          <w:sz w:val="22"/>
          <w:szCs w:val="22"/>
        </w:rPr>
      </w:pPr>
      <w:r>
        <w:rPr>
          <w:rFonts w:ascii="Segoe UI" w:hAnsi="Segoe UI" w:cs="Segoe UI"/>
          <w:sz w:val="22"/>
          <w:szCs w:val="22"/>
        </w:rPr>
        <w:t>5.2</w:t>
      </w:r>
      <w:r>
        <w:rPr>
          <w:rFonts w:ascii="Segoe UI" w:hAnsi="Segoe UI" w:cs="Segoe UI"/>
          <w:sz w:val="22"/>
          <w:szCs w:val="22"/>
        </w:rPr>
        <w:tab/>
      </w:r>
      <w:r w:rsidR="00463E81" w:rsidRPr="00335D57">
        <w:rPr>
          <w:rFonts w:ascii="Segoe UI" w:hAnsi="Segoe UI" w:cs="Segoe UI"/>
          <w:sz w:val="22"/>
          <w:szCs w:val="22"/>
        </w:rPr>
        <w:t xml:space="preserve">Such loss or release can occur in any of </w:t>
      </w:r>
      <w:proofErr w:type="gramStart"/>
      <w:r w:rsidR="00463E81" w:rsidRPr="00335D57">
        <w:rPr>
          <w:rFonts w:ascii="Segoe UI" w:hAnsi="Segoe UI" w:cs="Segoe UI"/>
          <w:sz w:val="22"/>
          <w:szCs w:val="22"/>
        </w:rPr>
        <w:t>a number of</w:t>
      </w:r>
      <w:proofErr w:type="gramEnd"/>
      <w:r w:rsidR="00463E81" w:rsidRPr="00335D57">
        <w:rPr>
          <w:rFonts w:ascii="Segoe UI" w:hAnsi="Segoe UI" w:cs="Segoe UI"/>
          <w:sz w:val="22"/>
          <w:szCs w:val="22"/>
        </w:rPr>
        <w:t xml:space="preserve"> ways:</w:t>
      </w:r>
    </w:p>
    <w:p w14:paraId="59534CC7" w14:textId="77777777" w:rsidR="00463E81" w:rsidRPr="00335D57" w:rsidRDefault="00463E81" w:rsidP="00335D57">
      <w:pPr>
        <w:jc w:val="both"/>
        <w:rPr>
          <w:rFonts w:ascii="Segoe UI" w:hAnsi="Segoe UI" w:cs="Segoe UI"/>
          <w:sz w:val="22"/>
          <w:szCs w:val="22"/>
        </w:rPr>
      </w:pPr>
    </w:p>
    <w:p w14:paraId="6BB55458" w14:textId="77777777" w:rsidR="00463E81" w:rsidRPr="00335D57" w:rsidRDefault="00463E81" w:rsidP="00335D57">
      <w:pPr>
        <w:numPr>
          <w:ilvl w:val="0"/>
          <w:numId w:val="13"/>
        </w:numPr>
        <w:jc w:val="both"/>
        <w:rPr>
          <w:rFonts w:ascii="Segoe UI" w:hAnsi="Segoe UI" w:cs="Segoe UI"/>
          <w:sz w:val="22"/>
          <w:szCs w:val="22"/>
        </w:rPr>
      </w:pPr>
      <w:r w:rsidRPr="00335D57">
        <w:rPr>
          <w:rFonts w:ascii="Segoe UI" w:hAnsi="Segoe UI" w:cs="Segoe UI"/>
          <w:sz w:val="22"/>
          <w:szCs w:val="22"/>
        </w:rPr>
        <w:t>Loss or theft of equipment, which holds personal data e.g. laptops, tablets, CDs</w:t>
      </w:r>
    </w:p>
    <w:p w14:paraId="26719CF2" w14:textId="77777777" w:rsidR="00463E81" w:rsidRPr="00335D57" w:rsidRDefault="00463E81" w:rsidP="00335D57">
      <w:pPr>
        <w:numPr>
          <w:ilvl w:val="0"/>
          <w:numId w:val="13"/>
        </w:numPr>
        <w:jc w:val="both"/>
        <w:rPr>
          <w:rFonts w:ascii="Segoe UI" w:hAnsi="Segoe UI" w:cs="Segoe UI"/>
          <w:sz w:val="22"/>
          <w:szCs w:val="22"/>
        </w:rPr>
      </w:pPr>
      <w:r w:rsidRPr="00335D57">
        <w:rPr>
          <w:rFonts w:ascii="Segoe UI" w:hAnsi="Segoe UI" w:cs="Segoe UI"/>
          <w:sz w:val="22"/>
          <w:szCs w:val="22"/>
        </w:rPr>
        <w:t>Loss or theft of hard copy documents</w:t>
      </w:r>
    </w:p>
    <w:p w14:paraId="6F9EB5D2" w14:textId="77777777" w:rsidR="00463E81" w:rsidRPr="00335D57" w:rsidRDefault="00463E81" w:rsidP="00335D57">
      <w:pPr>
        <w:numPr>
          <w:ilvl w:val="0"/>
          <w:numId w:val="13"/>
        </w:numPr>
        <w:jc w:val="both"/>
        <w:rPr>
          <w:rFonts w:ascii="Segoe UI" w:hAnsi="Segoe UI" w:cs="Segoe UI"/>
          <w:sz w:val="22"/>
          <w:szCs w:val="22"/>
        </w:rPr>
      </w:pPr>
      <w:r w:rsidRPr="00335D57">
        <w:rPr>
          <w:rFonts w:ascii="Segoe UI" w:hAnsi="Segoe UI" w:cs="Segoe UI"/>
          <w:sz w:val="22"/>
          <w:szCs w:val="22"/>
        </w:rPr>
        <w:t>Equipment failure</w:t>
      </w:r>
    </w:p>
    <w:p w14:paraId="36B22530" w14:textId="77777777" w:rsidR="00463E81" w:rsidRPr="00335D57" w:rsidRDefault="00463E81" w:rsidP="00335D57">
      <w:pPr>
        <w:numPr>
          <w:ilvl w:val="0"/>
          <w:numId w:val="13"/>
        </w:numPr>
        <w:jc w:val="both"/>
        <w:rPr>
          <w:rFonts w:ascii="Segoe UI" w:hAnsi="Segoe UI" w:cs="Segoe UI"/>
          <w:sz w:val="22"/>
          <w:szCs w:val="22"/>
        </w:rPr>
      </w:pPr>
      <w:r w:rsidRPr="00335D57">
        <w:rPr>
          <w:rFonts w:ascii="Segoe UI" w:hAnsi="Segoe UI" w:cs="Segoe UI"/>
          <w:sz w:val="22"/>
          <w:szCs w:val="22"/>
        </w:rPr>
        <w:t xml:space="preserve">Inappropriate access or unlawful access, allowing </w:t>
      </w:r>
      <w:proofErr w:type="spellStart"/>
      <w:r w:rsidRPr="00335D57">
        <w:rPr>
          <w:rFonts w:ascii="Segoe UI" w:hAnsi="Segoe UI" w:cs="Segoe UI"/>
          <w:sz w:val="22"/>
          <w:szCs w:val="22"/>
        </w:rPr>
        <w:t>unauthorised</w:t>
      </w:r>
      <w:proofErr w:type="spellEnd"/>
      <w:r w:rsidRPr="00335D57">
        <w:rPr>
          <w:rFonts w:ascii="Segoe UI" w:hAnsi="Segoe UI" w:cs="Segoe UI"/>
          <w:sz w:val="22"/>
          <w:szCs w:val="22"/>
        </w:rPr>
        <w:t xml:space="preserve"> use</w:t>
      </w:r>
    </w:p>
    <w:p w14:paraId="6B496B7E" w14:textId="77777777" w:rsidR="00463E81" w:rsidRPr="00335D57" w:rsidRDefault="00463E81" w:rsidP="00335D57">
      <w:pPr>
        <w:numPr>
          <w:ilvl w:val="0"/>
          <w:numId w:val="13"/>
        </w:numPr>
        <w:jc w:val="both"/>
        <w:rPr>
          <w:rFonts w:ascii="Segoe UI" w:hAnsi="Segoe UI" w:cs="Segoe UI"/>
          <w:sz w:val="22"/>
          <w:szCs w:val="22"/>
        </w:rPr>
      </w:pPr>
      <w:r w:rsidRPr="00335D57">
        <w:rPr>
          <w:rFonts w:ascii="Segoe UI" w:hAnsi="Segoe UI" w:cs="Segoe UI"/>
          <w:sz w:val="22"/>
          <w:szCs w:val="22"/>
        </w:rPr>
        <w:t>Human error</w:t>
      </w:r>
    </w:p>
    <w:p w14:paraId="7AAD9E6E" w14:textId="77777777" w:rsidR="00463E81" w:rsidRPr="00335D57" w:rsidRDefault="00463E81" w:rsidP="00335D57">
      <w:pPr>
        <w:numPr>
          <w:ilvl w:val="0"/>
          <w:numId w:val="13"/>
        </w:numPr>
        <w:jc w:val="both"/>
        <w:rPr>
          <w:rFonts w:ascii="Segoe UI" w:hAnsi="Segoe UI" w:cs="Segoe UI"/>
          <w:sz w:val="22"/>
          <w:szCs w:val="22"/>
        </w:rPr>
      </w:pPr>
      <w:r w:rsidRPr="00335D57">
        <w:rPr>
          <w:rFonts w:ascii="Segoe UI" w:hAnsi="Segoe UI" w:cs="Segoe UI"/>
          <w:sz w:val="22"/>
          <w:szCs w:val="22"/>
        </w:rPr>
        <w:t>Unforeseen incidents such as flood or fire</w:t>
      </w:r>
    </w:p>
    <w:p w14:paraId="71A3E442" w14:textId="77777777" w:rsidR="00463E81" w:rsidRPr="00335D57" w:rsidRDefault="00463E81" w:rsidP="00335D57">
      <w:pPr>
        <w:numPr>
          <w:ilvl w:val="0"/>
          <w:numId w:val="13"/>
        </w:numPr>
        <w:jc w:val="both"/>
        <w:rPr>
          <w:rFonts w:ascii="Segoe UI" w:hAnsi="Segoe UI" w:cs="Segoe UI"/>
          <w:sz w:val="22"/>
          <w:szCs w:val="22"/>
        </w:rPr>
      </w:pPr>
      <w:r w:rsidRPr="00335D57">
        <w:rPr>
          <w:rFonts w:ascii="Segoe UI" w:hAnsi="Segoe UI" w:cs="Segoe UI"/>
          <w:sz w:val="22"/>
          <w:szCs w:val="22"/>
        </w:rPr>
        <w:t>Hacking attack</w:t>
      </w:r>
    </w:p>
    <w:p w14:paraId="3778B362" w14:textId="77777777" w:rsidR="00463E81" w:rsidRPr="00335D57" w:rsidRDefault="00463E81" w:rsidP="00335D57">
      <w:pPr>
        <w:numPr>
          <w:ilvl w:val="0"/>
          <w:numId w:val="13"/>
        </w:numPr>
        <w:jc w:val="both"/>
        <w:rPr>
          <w:rFonts w:ascii="Segoe UI" w:hAnsi="Segoe UI" w:cs="Segoe UI"/>
          <w:sz w:val="22"/>
          <w:szCs w:val="22"/>
        </w:rPr>
      </w:pPr>
      <w:r w:rsidRPr="00335D57">
        <w:rPr>
          <w:rFonts w:ascii="Segoe UI" w:hAnsi="Segoe UI" w:cs="Segoe UI"/>
          <w:sz w:val="22"/>
          <w:szCs w:val="22"/>
        </w:rPr>
        <w:t xml:space="preserve">Information obtained by surreptitious or deceptive means </w:t>
      </w:r>
    </w:p>
    <w:p w14:paraId="2C8696BC" w14:textId="77777777" w:rsidR="00463E81" w:rsidRPr="00335D57" w:rsidRDefault="00463E81" w:rsidP="00335D57">
      <w:pPr>
        <w:numPr>
          <w:ilvl w:val="0"/>
          <w:numId w:val="13"/>
        </w:numPr>
        <w:jc w:val="both"/>
        <w:rPr>
          <w:rFonts w:ascii="Segoe UI" w:hAnsi="Segoe UI" w:cs="Segoe UI"/>
          <w:sz w:val="22"/>
          <w:szCs w:val="22"/>
        </w:rPr>
      </w:pPr>
      <w:r w:rsidRPr="00335D57">
        <w:rPr>
          <w:rFonts w:ascii="Segoe UI" w:hAnsi="Segoe UI" w:cs="Segoe UI"/>
          <w:sz w:val="22"/>
          <w:szCs w:val="22"/>
        </w:rPr>
        <w:t>Information being released inappropriately</w:t>
      </w:r>
    </w:p>
    <w:p w14:paraId="425185DC" w14:textId="77777777" w:rsidR="00463E81" w:rsidRPr="00335D57" w:rsidRDefault="00463E81" w:rsidP="00335D57">
      <w:pPr>
        <w:jc w:val="both"/>
        <w:rPr>
          <w:rFonts w:ascii="Segoe UI" w:hAnsi="Segoe UI" w:cs="Segoe UI"/>
          <w:sz w:val="22"/>
          <w:szCs w:val="22"/>
        </w:rPr>
      </w:pPr>
    </w:p>
    <w:p w14:paraId="4C892169" w14:textId="77777777" w:rsidR="00057526" w:rsidRPr="00335D57" w:rsidRDefault="00057526" w:rsidP="00335D57">
      <w:pPr>
        <w:jc w:val="both"/>
        <w:rPr>
          <w:rFonts w:ascii="Segoe UI" w:hAnsi="Segoe UI" w:cs="Segoe UI"/>
          <w:sz w:val="22"/>
          <w:szCs w:val="22"/>
        </w:rPr>
      </w:pPr>
    </w:p>
    <w:p w14:paraId="43D3A6D7" w14:textId="77777777" w:rsidR="00057526" w:rsidRPr="00335D57" w:rsidRDefault="00057526" w:rsidP="00335D57">
      <w:pPr>
        <w:jc w:val="both"/>
        <w:rPr>
          <w:rFonts w:ascii="Segoe UI" w:hAnsi="Segoe UI" w:cs="Segoe UI"/>
          <w:sz w:val="22"/>
          <w:szCs w:val="22"/>
        </w:rPr>
      </w:pPr>
    </w:p>
    <w:p w14:paraId="29B45CF3" w14:textId="77777777" w:rsidR="00057526" w:rsidRDefault="00057526" w:rsidP="00335D57">
      <w:pPr>
        <w:jc w:val="both"/>
        <w:rPr>
          <w:rFonts w:ascii="Segoe UI" w:hAnsi="Segoe UI" w:cs="Segoe UI"/>
          <w:sz w:val="22"/>
          <w:szCs w:val="22"/>
        </w:rPr>
      </w:pPr>
    </w:p>
    <w:p w14:paraId="116A3CD5" w14:textId="77777777" w:rsidR="00050362" w:rsidRDefault="00050362" w:rsidP="00335D57">
      <w:pPr>
        <w:jc w:val="both"/>
        <w:rPr>
          <w:rFonts w:ascii="Segoe UI" w:hAnsi="Segoe UI" w:cs="Segoe UI"/>
          <w:sz w:val="22"/>
          <w:szCs w:val="22"/>
        </w:rPr>
      </w:pPr>
    </w:p>
    <w:p w14:paraId="78DF817A" w14:textId="77777777" w:rsidR="00050362" w:rsidRDefault="00050362" w:rsidP="00335D57">
      <w:pPr>
        <w:jc w:val="both"/>
        <w:rPr>
          <w:rFonts w:ascii="Segoe UI" w:hAnsi="Segoe UI" w:cs="Segoe UI"/>
          <w:sz w:val="22"/>
          <w:szCs w:val="22"/>
        </w:rPr>
      </w:pPr>
    </w:p>
    <w:p w14:paraId="5538DF87" w14:textId="77777777" w:rsidR="00971924" w:rsidRPr="00335D57" w:rsidRDefault="00971924" w:rsidP="00335D57">
      <w:pPr>
        <w:jc w:val="both"/>
        <w:rPr>
          <w:rFonts w:ascii="Segoe UI" w:hAnsi="Segoe UI" w:cs="Segoe UI"/>
          <w:sz w:val="22"/>
          <w:szCs w:val="22"/>
        </w:rPr>
      </w:pPr>
    </w:p>
    <w:p w14:paraId="075E9DC3" w14:textId="77777777" w:rsidR="00137203" w:rsidRPr="00335D57" w:rsidRDefault="00137203" w:rsidP="00335D57">
      <w:pPr>
        <w:jc w:val="both"/>
        <w:rPr>
          <w:rFonts w:ascii="Segoe UI" w:hAnsi="Segoe UI" w:cs="Segoe UI"/>
          <w:sz w:val="22"/>
          <w:szCs w:val="22"/>
        </w:rPr>
      </w:pPr>
    </w:p>
    <w:p w14:paraId="53D70041" w14:textId="77777777" w:rsidR="00463E81" w:rsidRPr="00335D57" w:rsidRDefault="00005223" w:rsidP="00335D57">
      <w:pPr>
        <w:pStyle w:val="Heading1"/>
        <w:jc w:val="both"/>
        <w:rPr>
          <w:rFonts w:ascii="Segoe UI" w:hAnsi="Segoe UI" w:cs="Segoe UI"/>
          <w:sz w:val="22"/>
          <w:szCs w:val="22"/>
        </w:rPr>
      </w:pPr>
      <w:bookmarkStart w:id="10" w:name="_7._Types_of"/>
      <w:bookmarkEnd w:id="10"/>
      <w:r w:rsidRPr="00335D57">
        <w:rPr>
          <w:rFonts w:ascii="Segoe UI" w:hAnsi="Segoe UI" w:cs="Segoe UI"/>
          <w:sz w:val="22"/>
          <w:szCs w:val="22"/>
        </w:rPr>
        <w:t>6. Types of Personal Data B</w:t>
      </w:r>
      <w:r w:rsidR="00463E81" w:rsidRPr="00335D57">
        <w:rPr>
          <w:rFonts w:ascii="Segoe UI" w:hAnsi="Segoe UI" w:cs="Segoe UI"/>
          <w:sz w:val="22"/>
          <w:szCs w:val="22"/>
        </w:rPr>
        <w:t>reaches</w:t>
      </w:r>
    </w:p>
    <w:p w14:paraId="7A31A336" w14:textId="77777777" w:rsidR="00463E81" w:rsidRPr="00335D57" w:rsidRDefault="00463E81" w:rsidP="00335D57">
      <w:pPr>
        <w:jc w:val="both"/>
        <w:rPr>
          <w:rFonts w:ascii="Segoe UI" w:hAnsi="Segoe UI" w:cs="Segoe UI"/>
          <w:sz w:val="22"/>
          <w:szCs w:val="22"/>
        </w:rPr>
      </w:pPr>
    </w:p>
    <w:p w14:paraId="5D4F5A82" w14:textId="77777777" w:rsidR="00463E81" w:rsidRPr="00335D57" w:rsidRDefault="00463E81" w:rsidP="00335D57">
      <w:pPr>
        <w:ind w:left="993" w:hanging="567"/>
        <w:jc w:val="both"/>
        <w:rPr>
          <w:rFonts w:ascii="Segoe UI" w:hAnsi="Segoe UI" w:cs="Segoe UI"/>
          <w:sz w:val="22"/>
          <w:szCs w:val="22"/>
        </w:rPr>
      </w:pPr>
      <w:r w:rsidRPr="00335D57">
        <w:rPr>
          <w:rFonts w:ascii="Segoe UI" w:hAnsi="Segoe UI" w:cs="Segoe UI"/>
          <w:sz w:val="22"/>
          <w:szCs w:val="22"/>
        </w:rPr>
        <w:t xml:space="preserve">6.1   Breaches can be </w:t>
      </w:r>
      <w:proofErr w:type="spellStart"/>
      <w:r w:rsidRPr="00335D57">
        <w:rPr>
          <w:rFonts w:ascii="Segoe UI" w:hAnsi="Segoe UI" w:cs="Segoe UI"/>
          <w:sz w:val="22"/>
          <w:szCs w:val="22"/>
        </w:rPr>
        <w:t>categorised</w:t>
      </w:r>
      <w:proofErr w:type="spellEnd"/>
      <w:r w:rsidRPr="00335D57">
        <w:rPr>
          <w:rFonts w:ascii="Segoe UI" w:hAnsi="Segoe UI" w:cs="Segoe UI"/>
          <w:sz w:val="22"/>
          <w:szCs w:val="22"/>
        </w:rPr>
        <w:t xml:space="preserve"> according to the following three information security principles.</w:t>
      </w:r>
    </w:p>
    <w:p w14:paraId="48500BDC" w14:textId="77777777" w:rsidR="00463E81" w:rsidRPr="00335D57" w:rsidRDefault="00463E81" w:rsidP="00335D57">
      <w:pPr>
        <w:ind w:left="993" w:hanging="567"/>
        <w:jc w:val="both"/>
        <w:rPr>
          <w:rFonts w:ascii="Segoe UI" w:hAnsi="Segoe UI" w:cs="Segoe UI"/>
          <w:sz w:val="22"/>
          <w:szCs w:val="22"/>
        </w:rPr>
      </w:pPr>
    </w:p>
    <w:p w14:paraId="41E3E092" w14:textId="77777777" w:rsidR="00463E81" w:rsidRPr="00335D57" w:rsidRDefault="00463E81" w:rsidP="00335D57">
      <w:pPr>
        <w:numPr>
          <w:ilvl w:val="0"/>
          <w:numId w:val="24"/>
        </w:numPr>
        <w:jc w:val="both"/>
        <w:rPr>
          <w:rFonts w:ascii="Segoe UI" w:hAnsi="Segoe UI" w:cs="Segoe UI"/>
          <w:sz w:val="22"/>
          <w:szCs w:val="22"/>
        </w:rPr>
      </w:pPr>
      <w:r w:rsidRPr="00335D57">
        <w:rPr>
          <w:rFonts w:ascii="Segoe UI" w:hAnsi="Segoe UI" w:cs="Segoe UI"/>
          <w:sz w:val="22"/>
          <w:szCs w:val="22"/>
        </w:rPr>
        <w:t>‘Confidentiality breach</w:t>
      </w:r>
      <w:proofErr w:type="gramStart"/>
      <w:r w:rsidRPr="00335D57">
        <w:rPr>
          <w:rFonts w:ascii="Segoe UI" w:hAnsi="Segoe UI" w:cs="Segoe UI"/>
          <w:sz w:val="22"/>
          <w:szCs w:val="22"/>
        </w:rPr>
        <w:t>’  -</w:t>
      </w:r>
      <w:proofErr w:type="gramEnd"/>
      <w:r w:rsidRPr="00335D57">
        <w:rPr>
          <w:rFonts w:ascii="Segoe UI" w:hAnsi="Segoe UI" w:cs="Segoe UI"/>
          <w:sz w:val="22"/>
          <w:szCs w:val="22"/>
        </w:rPr>
        <w:t xml:space="preserve"> where there is an </w:t>
      </w:r>
      <w:proofErr w:type="spellStart"/>
      <w:r w:rsidRPr="00335D57">
        <w:rPr>
          <w:rFonts w:ascii="Segoe UI" w:hAnsi="Segoe UI" w:cs="Segoe UI"/>
          <w:sz w:val="22"/>
          <w:szCs w:val="22"/>
        </w:rPr>
        <w:t>authorised</w:t>
      </w:r>
      <w:proofErr w:type="spellEnd"/>
      <w:r w:rsidRPr="00335D57">
        <w:rPr>
          <w:rFonts w:ascii="Segoe UI" w:hAnsi="Segoe UI" w:cs="Segoe UI"/>
          <w:sz w:val="22"/>
          <w:szCs w:val="22"/>
        </w:rPr>
        <w:t xml:space="preserve"> or accidental disclosure of, or access to, personal data</w:t>
      </w:r>
    </w:p>
    <w:p w14:paraId="5E2B1F39" w14:textId="77777777" w:rsidR="00463E81" w:rsidRPr="00335D57" w:rsidRDefault="00463E81" w:rsidP="00335D57">
      <w:pPr>
        <w:numPr>
          <w:ilvl w:val="0"/>
          <w:numId w:val="24"/>
        </w:numPr>
        <w:jc w:val="both"/>
        <w:rPr>
          <w:rFonts w:ascii="Segoe UI" w:hAnsi="Segoe UI" w:cs="Segoe UI"/>
          <w:sz w:val="22"/>
          <w:szCs w:val="22"/>
        </w:rPr>
      </w:pPr>
      <w:r w:rsidRPr="00335D57">
        <w:rPr>
          <w:rFonts w:ascii="Segoe UI" w:hAnsi="Segoe UI" w:cs="Segoe UI"/>
          <w:sz w:val="22"/>
          <w:szCs w:val="22"/>
        </w:rPr>
        <w:t xml:space="preserve">‘Availability breach’ – where there is an accidental or </w:t>
      </w:r>
      <w:proofErr w:type="spellStart"/>
      <w:r w:rsidRPr="00335D57">
        <w:rPr>
          <w:rFonts w:ascii="Segoe UI" w:hAnsi="Segoe UI" w:cs="Segoe UI"/>
          <w:sz w:val="22"/>
          <w:szCs w:val="22"/>
        </w:rPr>
        <w:t>unauthorised</w:t>
      </w:r>
      <w:proofErr w:type="spellEnd"/>
      <w:r w:rsidRPr="00335D57">
        <w:rPr>
          <w:rFonts w:ascii="Segoe UI" w:hAnsi="Segoe UI" w:cs="Segoe UI"/>
          <w:sz w:val="22"/>
          <w:szCs w:val="22"/>
        </w:rPr>
        <w:t xml:space="preserve"> loss of access to, or destruction of, personal data</w:t>
      </w:r>
    </w:p>
    <w:p w14:paraId="3759B3E9" w14:textId="77777777" w:rsidR="00463E81" w:rsidRPr="00335D57" w:rsidRDefault="00463E81" w:rsidP="00335D57">
      <w:pPr>
        <w:numPr>
          <w:ilvl w:val="0"/>
          <w:numId w:val="24"/>
        </w:numPr>
        <w:jc w:val="both"/>
        <w:rPr>
          <w:rFonts w:ascii="Segoe UI" w:hAnsi="Segoe UI" w:cs="Segoe UI"/>
          <w:sz w:val="22"/>
          <w:szCs w:val="22"/>
        </w:rPr>
      </w:pPr>
      <w:r w:rsidRPr="00335D57">
        <w:rPr>
          <w:rFonts w:ascii="Segoe UI" w:hAnsi="Segoe UI" w:cs="Segoe UI"/>
          <w:sz w:val="22"/>
          <w:szCs w:val="22"/>
        </w:rPr>
        <w:t xml:space="preserve">‘Integrity breach’ – where there is an </w:t>
      </w:r>
      <w:proofErr w:type="spellStart"/>
      <w:r w:rsidRPr="00335D57">
        <w:rPr>
          <w:rFonts w:ascii="Segoe UI" w:hAnsi="Segoe UI" w:cs="Segoe UI"/>
          <w:sz w:val="22"/>
          <w:szCs w:val="22"/>
        </w:rPr>
        <w:t>unauthorised</w:t>
      </w:r>
      <w:proofErr w:type="spellEnd"/>
      <w:r w:rsidRPr="00335D57">
        <w:rPr>
          <w:rFonts w:ascii="Segoe UI" w:hAnsi="Segoe UI" w:cs="Segoe UI"/>
          <w:sz w:val="22"/>
          <w:szCs w:val="22"/>
        </w:rPr>
        <w:t xml:space="preserve"> or accidental alteration of personal data</w:t>
      </w:r>
    </w:p>
    <w:p w14:paraId="4CC1B5C1" w14:textId="77777777" w:rsidR="00463E81" w:rsidRPr="00335D57" w:rsidRDefault="00463E81" w:rsidP="00335D57">
      <w:pPr>
        <w:jc w:val="both"/>
        <w:rPr>
          <w:rFonts w:ascii="Segoe UI" w:hAnsi="Segoe UI" w:cs="Segoe UI"/>
          <w:sz w:val="22"/>
          <w:szCs w:val="22"/>
        </w:rPr>
      </w:pPr>
    </w:p>
    <w:p w14:paraId="3E6692CB" w14:textId="77777777" w:rsidR="00463E81" w:rsidRPr="00335D57" w:rsidRDefault="00C07BF9" w:rsidP="00335D57">
      <w:pPr>
        <w:pStyle w:val="Heading1"/>
        <w:jc w:val="both"/>
        <w:rPr>
          <w:rFonts w:ascii="Segoe UI" w:hAnsi="Segoe UI" w:cs="Segoe UI"/>
          <w:sz w:val="22"/>
          <w:szCs w:val="22"/>
        </w:rPr>
      </w:pPr>
      <w:bookmarkStart w:id="11" w:name="_7._Dealing_with"/>
      <w:bookmarkEnd w:id="11"/>
      <w:r w:rsidRPr="00335D57">
        <w:rPr>
          <w:rFonts w:ascii="Segoe UI" w:hAnsi="Segoe UI" w:cs="Segoe UI"/>
          <w:sz w:val="22"/>
          <w:szCs w:val="22"/>
        </w:rPr>
        <w:t>7. Dealing with a</w:t>
      </w:r>
      <w:r w:rsidR="00005223" w:rsidRPr="00335D57">
        <w:rPr>
          <w:rFonts w:ascii="Segoe UI" w:hAnsi="Segoe UI" w:cs="Segoe UI"/>
          <w:sz w:val="22"/>
          <w:szCs w:val="22"/>
        </w:rPr>
        <w:t xml:space="preserve"> B</w:t>
      </w:r>
      <w:r w:rsidR="00463E81" w:rsidRPr="00335D57">
        <w:rPr>
          <w:rFonts w:ascii="Segoe UI" w:hAnsi="Segoe UI" w:cs="Segoe UI"/>
          <w:sz w:val="22"/>
          <w:szCs w:val="22"/>
        </w:rPr>
        <w:t>reach</w:t>
      </w:r>
    </w:p>
    <w:p w14:paraId="001A3BE2" w14:textId="77777777" w:rsidR="00463E81" w:rsidRPr="00335D57" w:rsidRDefault="00463E81" w:rsidP="00335D57">
      <w:pPr>
        <w:jc w:val="both"/>
        <w:rPr>
          <w:rFonts w:ascii="Segoe UI" w:hAnsi="Segoe UI" w:cs="Segoe UI"/>
          <w:b/>
          <w:sz w:val="22"/>
          <w:szCs w:val="22"/>
          <w:u w:val="single"/>
        </w:rPr>
      </w:pPr>
    </w:p>
    <w:p w14:paraId="0978012E" w14:textId="6D210D96" w:rsidR="00463E81" w:rsidRPr="00335D57" w:rsidRDefault="00DE622B" w:rsidP="00335D57">
      <w:pPr>
        <w:ind w:left="993" w:hanging="567"/>
        <w:jc w:val="both"/>
        <w:rPr>
          <w:rFonts w:ascii="Segoe UI" w:hAnsi="Segoe UI" w:cs="Segoe UI"/>
          <w:sz w:val="22"/>
          <w:szCs w:val="22"/>
        </w:rPr>
      </w:pPr>
      <w:proofErr w:type="gramStart"/>
      <w:r w:rsidRPr="00335D57">
        <w:rPr>
          <w:rFonts w:ascii="Segoe UI" w:hAnsi="Segoe UI" w:cs="Segoe UI"/>
          <w:sz w:val="22"/>
          <w:szCs w:val="22"/>
        </w:rPr>
        <w:t xml:space="preserve">7.1  </w:t>
      </w:r>
      <w:r w:rsidR="00440762">
        <w:rPr>
          <w:rFonts w:ascii="Segoe UI" w:hAnsi="Segoe UI" w:cs="Segoe UI"/>
          <w:sz w:val="22"/>
          <w:szCs w:val="22"/>
        </w:rPr>
        <w:tab/>
      </w:r>
      <w:proofErr w:type="gramEnd"/>
      <w:r w:rsidR="00463E81" w:rsidRPr="00335D57">
        <w:rPr>
          <w:rFonts w:ascii="Segoe UI" w:hAnsi="Segoe UI" w:cs="Segoe UI"/>
          <w:sz w:val="22"/>
          <w:szCs w:val="22"/>
        </w:rPr>
        <w:t xml:space="preserve">As soon as a breach has been identified, the </w:t>
      </w:r>
      <w:r w:rsidR="004D3D68" w:rsidRPr="00335D57">
        <w:rPr>
          <w:rFonts w:ascii="Segoe UI" w:hAnsi="Segoe UI" w:cs="Segoe UI"/>
          <w:sz w:val="22"/>
          <w:szCs w:val="22"/>
        </w:rPr>
        <w:t>employee</w:t>
      </w:r>
      <w:r w:rsidR="00463E81" w:rsidRPr="00335D57">
        <w:rPr>
          <w:rFonts w:ascii="Segoe UI" w:hAnsi="Segoe UI" w:cs="Segoe UI"/>
          <w:sz w:val="22"/>
          <w:szCs w:val="22"/>
        </w:rPr>
        <w:t xml:space="preserve"> concerned must report the incident immediately to t</w:t>
      </w:r>
      <w:r w:rsidR="00132399" w:rsidRPr="00335D57">
        <w:rPr>
          <w:rFonts w:ascii="Segoe UI" w:hAnsi="Segoe UI" w:cs="Segoe UI"/>
          <w:sz w:val="22"/>
          <w:szCs w:val="22"/>
        </w:rPr>
        <w:t>heir Line Manager, or a</w:t>
      </w:r>
      <w:r w:rsidR="004D3D68" w:rsidRPr="00335D57">
        <w:rPr>
          <w:rFonts w:ascii="Segoe UI" w:hAnsi="Segoe UI" w:cs="Segoe UI"/>
          <w:sz w:val="22"/>
          <w:szCs w:val="22"/>
        </w:rPr>
        <w:t xml:space="preserve"> S</w:t>
      </w:r>
      <w:r w:rsidR="00347649" w:rsidRPr="00335D57">
        <w:rPr>
          <w:rFonts w:ascii="Segoe UI" w:hAnsi="Segoe UI" w:cs="Segoe UI"/>
          <w:sz w:val="22"/>
          <w:szCs w:val="22"/>
        </w:rPr>
        <w:t>trategic Lead</w:t>
      </w:r>
      <w:r w:rsidR="00463E81" w:rsidRPr="00335D57">
        <w:rPr>
          <w:rFonts w:ascii="Segoe UI" w:hAnsi="Segoe UI" w:cs="Segoe UI"/>
          <w:sz w:val="22"/>
          <w:szCs w:val="22"/>
        </w:rPr>
        <w:t>.</w:t>
      </w:r>
    </w:p>
    <w:p w14:paraId="5BD1FE67" w14:textId="77777777" w:rsidR="00463E81" w:rsidRPr="00335D57" w:rsidRDefault="00463E81" w:rsidP="00335D57">
      <w:pPr>
        <w:ind w:left="851" w:hanging="425"/>
        <w:jc w:val="both"/>
        <w:rPr>
          <w:rFonts w:ascii="Segoe UI" w:hAnsi="Segoe UI" w:cs="Segoe UI"/>
          <w:sz w:val="22"/>
          <w:szCs w:val="22"/>
        </w:rPr>
      </w:pPr>
    </w:p>
    <w:p w14:paraId="7E7B258F" w14:textId="77777777" w:rsidR="00335D57" w:rsidRDefault="00463E81" w:rsidP="00335D57">
      <w:pPr>
        <w:ind w:left="993" w:hanging="567"/>
        <w:jc w:val="both"/>
        <w:rPr>
          <w:rFonts w:ascii="Segoe UI" w:hAnsi="Segoe UI" w:cs="Segoe UI"/>
          <w:b/>
          <w:sz w:val="22"/>
          <w:szCs w:val="22"/>
        </w:rPr>
      </w:pPr>
      <w:r w:rsidRPr="00335D57">
        <w:rPr>
          <w:rFonts w:ascii="Segoe UI" w:hAnsi="Segoe UI" w:cs="Segoe UI"/>
          <w:sz w:val="22"/>
          <w:szCs w:val="22"/>
        </w:rPr>
        <w:t xml:space="preserve">7.2   </w:t>
      </w:r>
      <w:r w:rsidR="00DE622B" w:rsidRPr="00335D57">
        <w:rPr>
          <w:rFonts w:ascii="Segoe UI" w:hAnsi="Segoe UI" w:cs="Segoe UI"/>
          <w:sz w:val="22"/>
          <w:szCs w:val="22"/>
        </w:rPr>
        <w:t xml:space="preserve"> </w:t>
      </w:r>
      <w:r w:rsidRPr="00335D57">
        <w:rPr>
          <w:rFonts w:ascii="Segoe UI" w:hAnsi="Segoe UI" w:cs="Segoe UI"/>
          <w:sz w:val="22"/>
          <w:szCs w:val="22"/>
        </w:rPr>
        <w:t xml:space="preserve">It is recommended that a </w:t>
      </w:r>
      <w:r w:rsidR="00347649" w:rsidRPr="00335D57">
        <w:rPr>
          <w:rFonts w:ascii="Segoe UI" w:hAnsi="Segoe UI" w:cs="Segoe UI"/>
          <w:sz w:val="22"/>
          <w:szCs w:val="22"/>
        </w:rPr>
        <w:t>Strategic Lead</w:t>
      </w:r>
      <w:r w:rsidRPr="00335D57">
        <w:rPr>
          <w:rFonts w:ascii="Segoe UI" w:hAnsi="Segoe UI" w:cs="Segoe UI"/>
          <w:sz w:val="22"/>
          <w:szCs w:val="22"/>
        </w:rPr>
        <w:t xml:space="preserve"> is at that point nominated</w:t>
      </w:r>
      <w:r w:rsidR="00DE622B" w:rsidRPr="00335D57">
        <w:rPr>
          <w:rFonts w:ascii="Segoe UI" w:hAnsi="Segoe UI" w:cs="Segoe UI"/>
          <w:sz w:val="22"/>
          <w:szCs w:val="22"/>
        </w:rPr>
        <w:t xml:space="preserve"> as ‘breach owner’</w:t>
      </w:r>
      <w:r w:rsidRPr="00335D57">
        <w:rPr>
          <w:rFonts w:ascii="Segoe UI" w:hAnsi="Segoe UI" w:cs="Segoe UI"/>
          <w:sz w:val="22"/>
          <w:szCs w:val="22"/>
        </w:rPr>
        <w:t xml:space="preserve">.  </w:t>
      </w:r>
      <w:r w:rsidR="00347649" w:rsidRPr="00335D57">
        <w:rPr>
          <w:rFonts w:ascii="Segoe UI" w:hAnsi="Segoe UI" w:cs="Segoe UI"/>
          <w:b/>
          <w:sz w:val="22"/>
          <w:szCs w:val="22"/>
        </w:rPr>
        <w:t>The Trust’s</w:t>
      </w:r>
      <w:r w:rsidRPr="00335D57">
        <w:rPr>
          <w:rFonts w:ascii="Segoe UI" w:hAnsi="Segoe UI" w:cs="Segoe UI"/>
          <w:b/>
          <w:sz w:val="22"/>
          <w:szCs w:val="22"/>
        </w:rPr>
        <w:t xml:space="preserve"> Data </w:t>
      </w:r>
      <w:r w:rsidR="00840179" w:rsidRPr="00335D57">
        <w:rPr>
          <w:rFonts w:ascii="Segoe UI" w:hAnsi="Segoe UI" w:cs="Segoe UI"/>
          <w:b/>
          <w:sz w:val="22"/>
          <w:szCs w:val="22"/>
        </w:rPr>
        <w:t>Protection Lead</w:t>
      </w:r>
      <w:r w:rsidR="00132399" w:rsidRPr="00335D57">
        <w:rPr>
          <w:rFonts w:ascii="Segoe UI" w:hAnsi="Segoe UI" w:cs="Segoe UI"/>
          <w:b/>
          <w:sz w:val="22"/>
          <w:szCs w:val="22"/>
        </w:rPr>
        <w:t xml:space="preserve"> </w:t>
      </w:r>
      <w:r w:rsidRPr="00335D57">
        <w:rPr>
          <w:rFonts w:ascii="Segoe UI" w:hAnsi="Segoe UI" w:cs="Segoe UI"/>
          <w:b/>
          <w:sz w:val="22"/>
          <w:szCs w:val="22"/>
        </w:rPr>
        <w:t>must be informed immediately and sent a completed Data Breach Inc</w:t>
      </w:r>
      <w:r w:rsidR="009F7EC2" w:rsidRPr="00335D57">
        <w:rPr>
          <w:rFonts w:ascii="Segoe UI" w:hAnsi="Segoe UI" w:cs="Segoe UI"/>
          <w:b/>
          <w:sz w:val="22"/>
          <w:szCs w:val="22"/>
        </w:rPr>
        <w:t>ident Reporting Form (Appendix 2)</w:t>
      </w:r>
    </w:p>
    <w:p w14:paraId="645A4A66" w14:textId="77777777" w:rsidR="00335D57" w:rsidRDefault="00335D57" w:rsidP="00335D57">
      <w:pPr>
        <w:ind w:left="993" w:hanging="567"/>
        <w:jc w:val="both"/>
        <w:rPr>
          <w:rFonts w:ascii="Segoe UI" w:hAnsi="Segoe UI" w:cs="Segoe UI"/>
          <w:b/>
          <w:sz w:val="22"/>
          <w:szCs w:val="22"/>
          <w:u w:val="single"/>
        </w:rPr>
      </w:pPr>
    </w:p>
    <w:p w14:paraId="35FDAE66" w14:textId="00772AA9" w:rsidR="00335D57" w:rsidRDefault="00463E81" w:rsidP="00335D57">
      <w:pPr>
        <w:ind w:left="993" w:hanging="567"/>
        <w:jc w:val="both"/>
        <w:rPr>
          <w:rFonts w:ascii="Segoe UI" w:hAnsi="Segoe UI" w:cs="Segoe UI"/>
          <w:sz w:val="22"/>
          <w:szCs w:val="22"/>
        </w:rPr>
      </w:pPr>
      <w:r w:rsidRPr="00335D57">
        <w:rPr>
          <w:rFonts w:ascii="Segoe UI" w:hAnsi="Segoe UI" w:cs="Segoe UI"/>
          <w:sz w:val="22"/>
          <w:szCs w:val="22"/>
        </w:rPr>
        <w:t xml:space="preserve">7.3   </w:t>
      </w:r>
      <w:r w:rsidR="00440762">
        <w:rPr>
          <w:rFonts w:ascii="Segoe UI" w:hAnsi="Segoe UI" w:cs="Segoe UI"/>
          <w:sz w:val="22"/>
          <w:szCs w:val="22"/>
        </w:rPr>
        <w:tab/>
      </w:r>
      <w:r w:rsidRPr="00335D57">
        <w:rPr>
          <w:rFonts w:ascii="Segoe UI" w:hAnsi="Segoe UI" w:cs="Segoe UI"/>
          <w:sz w:val="22"/>
          <w:szCs w:val="22"/>
        </w:rPr>
        <w:t>It should be remembered that if a breach of personal data occurs where we are processing data on</w:t>
      </w:r>
      <w:r w:rsidR="00335D57">
        <w:rPr>
          <w:rFonts w:ascii="Segoe UI" w:hAnsi="Segoe UI" w:cs="Segoe UI"/>
          <w:sz w:val="22"/>
          <w:szCs w:val="22"/>
        </w:rPr>
        <w:t xml:space="preserve"> </w:t>
      </w:r>
      <w:r w:rsidRPr="00335D57">
        <w:rPr>
          <w:rFonts w:ascii="Segoe UI" w:hAnsi="Segoe UI" w:cs="Segoe UI"/>
          <w:sz w:val="22"/>
          <w:szCs w:val="22"/>
        </w:rPr>
        <w:t>behalf of one of our partners, then the partner concerned must be notified immediately.  Similarly,</w:t>
      </w:r>
      <w:r w:rsidR="00335D57">
        <w:rPr>
          <w:rFonts w:ascii="Segoe UI" w:hAnsi="Segoe UI" w:cs="Segoe UI"/>
          <w:sz w:val="22"/>
          <w:szCs w:val="22"/>
        </w:rPr>
        <w:t xml:space="preserve"> </w:t>
      </w:r>
      <w:r w:rsidRPr="00335D57">
        <w:rPr>
          <w:rFonts w:ascii="Segoe UI" w:hAnsi="Segoe UI" w:cs="Segoe UI"/>
          <w:sz w:val="22"/>
          <w:szCs w:val="22"/>
        </w:rPr>
        <w:t xml:space="preserve">should a breach of personal data originate from a partner organisation, the effect of the breach on </w:t>
      </w:r>
      <w:r w:rsidR="00347649" w:rsidRPr="00335D57">
        <w:rPr>
          <w:rFonts w:ascii="Segoe UI" w:hAnsi="Segoe UI" w:cs="Segoe UI"/>
          <w:sz w:val="22"/>
          <w:szCs w:val="22"/>
        </w:rPr>
        <w:t>the Trus</w:t>
      </w:r>
      <w:r w:rsidR="00335D57">
        <w:rPr>
          <w:rFonts w:ascii="Segoe UI" w:hAnsi="Segoe UI" w:cs="Segoe UI"/>
          <w:sz w:val="22"/>
          <w:szCs w:val="22"/>
        </w:rPr>
        <w:t>t</w:t>
      </w:r>
      <w:r w:rsidRPr="00335D57">
        <w:rPr>
          <w:rFonts w:ascii="Segoe UI" w:hAnsi="Segoe UI" w:cs="Segoe UI"/>
          <w:sz w:val="22"/>
          <w:szCs w:val="22"/>
        </w:rPr>
        <w:t xml:space="preserve"> should be assessed and the use of this procedure should be considered to protect the interests of </w:t>
      </w:r>
      <w:r w:rsidR="00347649" w:rsidRPr="00335D57">
        <w:rPr>
          <w:rFonts w:ascii="Segoe UI" w:hAnsi="Segoe UI" w:cs="Segoe UI"/>
          <w:sz w:val="22"/>
          <w:szCs w:val="22"/>
        </w:rPr>
        <w:t>the Trust</w:t>
      </w:r>
      <w:r w:rsidRPr="00335D57">
        <w:rPr>
          <w:rFonts w:ascii="Segoe UI" w:hAnsi="Segoe UI" w:cs="Segoe UI"/>
          <w:sz w:val="22"/>
          <w:szCs w:val="22"/>
        </w:rPr>
        <w:t>, customers and stakeholders.</w:t>
      </w:r>
    </w:p>
    <w:p w14:paraId="1CFB0A33" w14:textId="77777777" w:rsidR="00335D57" w:rsidRDefault="00335D57" w:rsidP="00335D57">
      <w:pPr>
        <w:ind w:left="993" w:hanging="567"/>
        <w:jc w:val="both"/>
        <w:rPr>
          <w:rFonts w:ascii="Segoe UI" w:hAnsi="Segoe UI" w:cs="Segoe UI"/>
          <w:b/>
          <w:sz w:val="22"/>
          <w:szCs w:val="22"/>
          <w:u w:val="single"/>
        </w:rPr>
      </w:pPr>
    </w:p>
    <w:p w14:paraId="404EDFE0" w14:textId="76AC4CFD" w:rsidR="00463E81" w:rsidRDefault="00463E81" w:rsidP="00335D57">
      <w:pPr>
        <w:ind w:left="993" w:hanging="567"/>
        <w:jc w:val="both"/>
        <w:rPr>
          <w:rFonts w:ascii="Segoe UI" w:hAnsi="Segoe UI" w:cs="Segoe UI"/>
          <w:sz w:val="22"/>
          <w:szCs w:val="22"/>
        </w:rPr>
      </w:pPr>
      <w:r w:rsidRPr="00335D57">
        <w:rPr>
          <w:rFonts w:ascii="Segoe UI" w:hAnsi="Segoe UI" w:cs="Segoe UI"/>
          <w:sz w:val="22"/>
          <w:szCs w:val="22"/>
        </w:rPr>
        <w:t xml:space="preserve">7.4   </w:t>
      </w:r>
      <w:r w:rsidR="00DE622B" w:rsidRPr="00335D57">
        <w:rPr>
          <w:rFonts w:ascii="Segoe UI" w:hAnsi="Segoe UI" w:cs="Segoe UI"/>
          <w:sz w:val="22"/>
          <w:szCs w:val="22"/>
        </w:rPr>
        <w:t xml:space="preserve"> </w:t>
      </w:r>
      <w:r w:rsidR="00440762">
        <w:rPr>
          <w:rFonts w:ascii="Segoe UI" w:hAnsi="Segoe UI" w:cs="Segoe UI"/>
          <w:sz w:val="22"/>
          <w:szCs w:val="22"/>
        </w:rPr>
        <w:tab/>
      </w:r>
      <w:r w:rsidRPr="00335D57">
        <w:rPr>
          <w:rFonts w:ascii="Segoe UI" w:hAnsi="Segoe UI" w:cs="Segoe UI"/>
          <w:sz w:val="22"/>
          <w:szCs w:val="22"/>
        </w:rPr>
        <w:t xml:space="preserve">If a breach is suspected </w:t>
      </w:r>
      <w:proofErr w:type="gramStart"/>
      <w:r w:rsidRPr="00335D57">
        <w:rPr>
          <w:rFonts w:ascii="Segoe UI" w:hAnsi="Segoe UI" w:cs="Segoe UI"/>
          <w:sz w:val="22"/>
          <w:szCs w:val="22"/>
        </w:rPr>
        <w:t>to have</w:t>
      </w:r>
      <w:proofErr w:type="gramEnd"/>
      <w:r w:rsidRPr="00335D57">
        <w:rPr>
          <w:rFonts w:ascii="Segoe UI" w:hAnsi="Segoe UI" w:cs="Segoe UI"/>
          <w:sz w:val="22"/>
          <w:szCs w:val="22"/>
        </w:rPr>
        <w:t xml:space="preserve"> taken place the following information will be required </w:t>
      </w:r>
      <w:proofErr w:type="gramStart"/>
      <w:r w:rsidRPr="00335D57">
        <w:rPr>
          <w:rFonts w:ascii="Segoe UI" w:hAnsi="Segoe UI" w:cs="Segoe UI"/>
          <w:sz w:val="22"/>
          <w:szCs w:val="22"/>
        </w:rPr>
        <w:t>in order to</w:t>
      </w:r>
      <w:proofErr w:type="gramEnd"/>
      <w:r w:rsidRPr="00335D57">
        <w:rPr>
          <w:rFonts w:ascii="Segoe UI" w:hAnsi="Segoe UI" w:cs="Segoe UI"/>
          <w:sz w:val="22"/>
          <w:szCs w:val="22"/>
        </w:rPr>
        <w:t xml:space="preserve"> assess the seriousness of the breach:</w:t>
      </w:r>
    </w:p>
    <w:p w14:paraId="78BD21A4" w14:textId="77777777" w:rsidR="00463E81" w:rsidRPr="00335D57" w:rsidRDefault="00463E81" w:rsidP="00335D57">
      <w:pPr>
        <w:numPr>
          <w:ilvl w:val="0"/>
          <w:numId w:val="14"/>
        </w:numPr>
        <w:jc w:val="both"/>
        <w:rPr>
          <w:rFonts w:ascii="Segoe UI" w:hAnsi="Segoe UI" w:cs="Segoe UI"/>
          <w:sz w:val="22"/>
          <w:szCs w:val="22"/>
        </w:rPr>
      </w:pPr>
      <w:r w:rsidRPr="00335D57">
        <w:rPr>
          <w:rFonts w:ascii="Segoe UI" w:hAnsi="Segoe UI" w:cs="Segoe UI"/>
          <w:sz w:val="22"/>
          <w:szCs w:val="22"/>
        </w:rPr>
        <w:t>The type of data involved</w:t>
      </w:r>
    </w:p>
    <w:p w14:paraId="0AC083AC" w14:textId="77777777" w:rsidR="00463E81" w:rsidRPr="00335D57" w:rsidRDefault="00463E81" w:rsidP="00335D57">
      <w:pPr>
        <w:numPr>
          <w:ilvl w:val="0"/>
          <w:numId w:val="14"/>
        </w:numPr>
        <w:jc w:val="both"/>
        <w:rPr>
          <w:rFonts w:ascii="Segoe UI" w:hAnsi="Segoe UI" w:cs="Segoe UI"/>
          <w:sz w:val="22"/>
          <w:szCs w:val="22"/>
        </w:rPr>
      </w:pPr>
      <w:r w:rsidRPr="00335D57">
        <w:rPr>
          <w:rFonts w:ascii="Segoe UI" w:hAnsi="Segoe UI" w:cs="Segoe UI"/>
          <w:sz w:val="22"/>
          <w:szCs w:val="22"/>
        </w:rPr>
        <w:t>How sensitive the data is</w:t>
      </w:r>
    </w:p>
    <w:p w14:paraId="168810F7" w14:textId="77777777" w:rsidR="00463E81" w:rsidRPr="00335D57" w:rsidRDefault="00463E81" w:rsidP="00335D57">
      <w:pPr>
        <w:numPr>
          <w:ilvl w:val="0"/>
          <w:numId w:val="14"/>
        </w:numPr>
        <w:jc w:val="both"/>
        <w:rPr>
          <w:rFonts w:ascii="Segoe UI" w:hAnsi="Segoe UI" w:cs="Segoe UI"/>
          <w:sz w:val="22"/>
          <w:szCs w:val="22"/>
        </w:rPr>
      </w:pPr>
      <w:r w:rsidRPr="00335D57">
        <w:rPr>
          <w:rFonts w:ascii="Segoe UI" w:hAnsi="Segoe UI" w:cs="Segoe UI"/>
          <w:sz w:val="22"/>
          <w:szCs w:val="22"/>
        </w:rPr>
        <w:t xml:space="preserve">If the data has been lost or </w:t>
      </w:r>
      <w:proofErr w:type="gramStart"/>
      <w:r w:rsidRPr="00335D57">
        <w:rPr>
          <w:rFonts w:ascii="Segoe UI" w:hAnsi="Segoe UI" w:cs="Segoe UI"/>
          <w:sz w:val="22"/>
          <w:szCs w:val="22"/>
        </w:rPr>
        <w:t>stolen, whether</w:t>
      </w:r>
      <w:proofErr w:type="gramEnd"/>
      <w:r w:rsidRPr="00335D57">
        <w:rPr>
          <w:rFonts w:ascii="Segoe UI" w:hAnsi="Segoe UI" w:cs="Segoe UI"/>
          <w:sz w:val="22"/>
          <w:szCs w:val="22"/>
        </w:rPr>
        <w:t xml:space="preserve"> there are any protections in place e.g. encryption</w:t>
      </w:r>
    </w:p>
    <w:p w14:paraId="7CFF7F09" w14:textId="77777777" w:rsidR="00463E81" w:rsidRPr="00335D57" w:rsidRDefault="00463E81" w:rsidP="00335D57">
      <w:pPr>
        <w:numPr>
          <w:ilvl w:val="0"/>
          <w:numId w:val="14"/>
        </w:numPr>
        <w:jc w:val="both"/>
        <w:rPr>
          <w:rFonts w:ascii="Segoe UI" w:hAnsi="Segoe UI" w:cs="Segoe UI"/>
          <w:sz w:val="22"/>
          <w:szCs w:val="22"/>
        </w:rPr>
      </w:pPr>
      <w:r w:rsidRPr="00335D57">
        <w:rPr>
          <w:rFonts w:ascii="Segoe UI" w:hAnsi="Segoe UI" w:cs="Segoe UI"/>
          <w:sz w:val="22"/>
          <w:szCs w:val="22"/>
        </w:rPr>
        <w:t>What has happened to the data</w:t>
      </w:r>
    </w:p>
    <w:p w14:paraId="70B97C05" w14:textId="77777777" w:rsidR="00463E81" w:rsidRPr="00335D57" w:rsidRDefault="00463E81" w:rsidP="00335D57">
      <w:pPr>
        <w:numPr>
          <w:ilvl w:val="0"/>
          <w:numId w:val="14"/>
        </w:numPr>
        <w:jc w:val="both"/>
        <w:rPr>
          <w:rFonts w:ascii="Segoe UI" w:hAnsi="Segoe UI" w:cs="Segoe UI"/>
          <w:sz w:val="22"/>
          <w:szCs w:val="22"/>
        </w:rPr>
      </w:pPr>
      <w:r w:rsidRPr="00335D57">
        <w:rPr>
          <w:rFonts w:ascii="Segoe UI" w:hAnsi="Segoe UI" w:cs="Segoe UI"/>
          <w:sz w:val="22"/>
          <w:szCs w:val="22"/>
        </w:rPr>
        <w:t>What could the data tell a third party about an individual</w:t>
      </w:r>
    </w:p>
    <w:p w14:paraId="16D7C07C" w14:textId="77777777" w:rsidR="00463E81" w:rsidRPr="00335D57" w:rsidRDefault="00463E81" w:rsidP="00335D57">
      <w:pPr>
        <w:numPr>
          <w:ilvl w:val="0"/>
          <w:numId w:val="14"/>
        </w:numPr>
        <w:jc w:val="both"/>
        <w:rPr>
          <w:rFonts w:ascii="Segoe UI" w:hAnsi="Segoe UI" w:cs="Segoe UI"/>
          <w:sz w:val="22"/>
          <w:szCs w:val="22"/>
        </w:rPr>
      </w:pPr>
      <w:r w:rsidRPr="00335D57">
        <w:rPr>
          <w:rFonts w:ascii="Segoe UI" w:hAnsi="Segoe UI" w:cs="Segoe UI"/>
          <w:sz w:val="22"/>
          <w:szCs w:val="22"/>
        </w:rPr>
        <w:t>The volume of data i.e. how many individuals’ personal data are affected by the breach</w:t>
      </w:r>
    </w:p>
    <w:p w14:paraId="6E00017A" w14:textId="77777777" w:rsidR="00463E81" w:rsidRPr="00335D57" w:rsidRDefault="00463E81" w:rsidP="00335D57">
      <w:pPr>
        <w:numPr>
          <w:ilvl w:val="0"/>
          <w:numId w:val="14"/>
        </w:numPr>
        <w:jc w:val="both"/>
        <w:rPr>
          <w:rFonts w:ascii="Segoe UI" w:hAnsi="Segoe UI" w:cs="Segoe UI"/>
          <w:sz w:val="22"/>
          <w:szCs w:val="22"/>
        </w:rPr>
      </w:pPr>
      <w:r w:rsidRPr="00335D57">
        <w:rPr>
          <w:rFonts w:ascii="Segoe UI" w:hAnsi="Segoe UI" w:cs="Segoe UI"/>
          <w:sz w:val="22"/>
          <w:szCs w:val="22"/>
        </w:rPr>
        <w:t>Who are the individuals whose data has been breached</w:t>
      </w:r>
    </w:p>
    <w:p w14:paraId="11459A83" w14:textId="77777777" w:rsidR="00463E81" w:rsidRPr="00335D57" w:rsidRDefault="00463E81" w:rsidP="00335D57">
      <w:pPr>
        <w:numPr>
          <w:ilvl w:val="0"/>
          <w:numId w:val="14"/>
        </w:numPr>
        <w:jc w:val="both"/>
        <w:rPr>
          <w:rFonts w:ascii="Segoe UI" w:hAnsi="Segoe UI" w:cs="Segoe UI"/>
          <w:sz w:val="22"/>
          <w:szCs w:val="22"/>
        </w:rPr>
      </w:pPr>
      <w:r w:rsidRPr="00335D57">
        <w:rPr>
          <w:rFonts w:ascii="Segoe UI" w:hAnsi="Segoe UI" w:cs="Segoe UI"/>
          <w:sz w:val="22"/>
          <w:szCs w:val="22"/>
        </w:rPr>
        <w:t>What harm, if any, can come to those individuals</w:t>
      </w:r>
    </w:p>
    <w:p w14:paraId="36454A5D" w14:textId="77777777" w:rsidR="00463E81" w:rsidRPr="00335D57" w:rsidRDefault="00463E81" w:rsidP="00335D57">
      <w:pPr>
        <w:numPr>
          <w:ilvl w:val="0"/>
          <w:numId w:val="14"/>
        </w:numPr>
        <w:jc w:val="both"/>
        <w:rPr>
          <w:rFonts w:ascii="Segoe UI" w:hAnsi="Segoe UI" w:cs="Segoe UI"/>
          <w:sz w:val="22"/>
          <w:szCs w:val="22"/>
        </w:rPr>
      </w:pPr>
      <w:r w:rsidRPr="00335D57">
        <w:rPr>
          <w:rFonts w:ascii="Segoe UI" w:hAnsi="Segoe UI" w:cs="Segoe UI"/>
          <w:sz w:val="22"/>
          <w:szCs w:val="22"/>
        </w:rPr>
        <w:t>Are there wider consequences to consider e.g. loss of public confidence, negative publicity, financial implications</w:t>
      </w:r>
    </w:p>
    <w:p w14:paraId="4A3C2550" w14:textId="77777777" w:rsidR="00335D57" w:rsidRDefault="00335D57" w:rsidP="00335D57">
      <w:pPr>
        <w:jc w:val="both"/>
        <w:rPr>
          <w:rFonts w:ascii="Segoe UI" w:hAnsi="Segoe UI" w:cs="Segoe UI"/>
          <w:sz w:val="22"/>
          <w:szCs w:val="22"/>
        </w:rPr>
      </w:pPr>
    </w:p>
    <w:p w14:paraId="3096843F" w14:textId="17AA2409" w:rsidR="00335D57" w:rsidRDefault="00335D57" w:rsidP="00335D57">
      <w:pPr>
        <w:ind w:left="993" w:hanging="567"/>
        <w:jc w:val="both"/>
        <w:rPr>
          <w:rFonts w:ascii="Segoe UI" w:hAnsi="Segoe UI" w:cs="Segoe UI"/>
          <w:sz w:val="22"/>
          <w:szCs w:val="22"/>
        </w:rPr>
      </w:pPr>
      <w:r>
        <w:rPr>
          <w:rFonts w:ascii="Segoe UI" w:hAnsi="Segoe UI" w:cs="Segoe UI"/>
          <w:sz w:val="22"/>
          <w:szCs w:val="22"/>
        </w:rPr>
        <w:t>7.5</w:t>
      </w:r>
      <w:r>
        <w:rPr>
          <w:rFonts w:ascii="Segoe UI" w:hAnsi="Segoe UI" w:cs="Segoe UI"/>
          <w:sz w:val="22"/>
          <w:szCs w:val="22"/>
        </w:rPr>
        <w:tab/>
      </w:r>
      <w:r w:rsidR="00463E81" w:rsidRPr="00335D57">
        <w:rPr>
          <w:rFonts w:ascii="Segoe UI" w:hAnsi="Segoe UI" w:cs="Segoe UI"/>
          <w:sz w:val="22"/>
          <w:szCs w:val="22"/>
        </w:rPr>
        <w:t xml:space="preserve">If after the initial assessment a breach has been clearly identified then an </w:t>
      </w:r>
      <w:r w:rsidR="004D3D68" w:rsidRPr="00335D57">
        <w:rPr>
          <w:rFonts w:ascii="Segoe UI" w:hAnsi="Segoe UI" w:cs="Segoe UI"/>
          <w:sz w:val="22"/>
          <w:szCs w:val="22"/>
        </w:rPr>
        <w:t>incident</w:t>
      </w:r>
      <w:r w:rsidR="00463E81" w:rsidRPr="00335D57">
        <w:rPr>
          <w:rFonts w:ascii="Segoe UI" w:hAnsi="Segoe UI" w:cs="Segoe UI"/>
          <w:sz w:val="22"/>
          <w:szCs w:val="22"/>
        </w:rPr>
        <w:t xml:space="preserve"> response team should be </w:t>
      </w:r>
      <w:proofErr w:type="spellStart"/>
      <w:r w:rsidR="00463E81" w:rsidRPr="00335D57">
        <w:rPr>
          <w:rFonts w:ascii="Segoe UI" w:hAnsi="Segoe UI" w:cs="Segoe UI"/>
          <w:sz w:val="22"/>
          <w:szCs w:val="22"/>
        </w:rPr>
        <w:t>co-ordinated</w:t>
      </w:r>
      <w:proofErr w:type="spellEnd"/>
      <w:r w:rsidR="00463E81" w:rsidRPr="00335D57">
        <w:rPr>
          <w:rFonts w:ascii="Segoe UI" w:hAnsi="Segoe UI" w:cs="Segoe UI"/>
          <w:sz w:val="22"/>
          <w:szCs w:val="22"/>
        </w:rPr>
        <w:t xml:space="preserve"> by the Data </w:t>
      </w:r>
      <w:r w:rsidR="00840179" w:rsidRPr="00335D57">
        <w:rPr>
          <w:rFonts w:ascii="Segoe UI" w:hAnsi="Segoe UI" w:cs="Segoe UI"/>
          <w:sz w:val="22"/>
          <w:szCs w:val="22"/>
        </w:rPr>
        <w:t>Protection Lead</w:t>
      </w:r>
      <w:r w:rsidR="00132399" w:rsidRPr="00335D57">
        <w:rPr>
          <w:rFonts w:ascii="Segoe UI" w:hAnsi="Segoe UI" w:cs="Segoe UI"/>
          <w:sz w:val="22"/>
          <w:szCs w:val="22"/>
        </w:rPr>
        <w:t>.</w:t>
      </w:r>
      <w:r>
        <w:rPr>
          <w:rFonts w:ascii="Segoe UI" w:hAnsi="Segoe UI" w:cs="Segoe UI"/>
          <w:sz w:val="22"/>
          <w:szCs w:val="22"/>
        </w:rPr>
        <w:t xml:space="preserve">  </w:t>
      </w:r>
      <w:r w:rsidR="00463E81" w:rsidRPr="00335D57">
        <w:rPr>
          <w:rFonts w:ascii="Segoe UI" w:hAnsi="Segoe UI" w:cs="Segoe UI"/>
          <w:sz w:val="22"/>
          <w:szCs w:val="22"/>
        </w:rPr>
        <w:t xml:space="preserve">This should include the key officers involved in the breach.  It may also be worth alerting </w:t>
      </w:r>
      <w:r w:rsidR="00347649" w:rsidRPr="00335D57">
        <w:rPr>
          <w:rFonts w:ascii="Segoe UI" w:hAnsi="Segoe UI" w:cs="Segoe UI"/>
          <w:sz w:val="22"/>
          <w:szCs w:val="22"/>
        </w:rPr>
        <w:t>the Trust’s</w:t>
      </w:r>
      <w:r w:rsidR="00132399" w:rsidRPr="00335D57">
        <w:rPr>
          <w:rFonts w:ascii="Segoe UI" w:hAnsi="Segoe UI" w:cs="Segoe UI"/>
          <w:sz w:val="22"/>
          <w:szCs w:val="22"/>
        </w:rPr>
        <w:t xml:space="preserve"> </w:t>
      </w:r>
      <w:r w:rsidR="00742D91" w:rsidRPr="00335D57">
        <w:rPr>
          <w:rFonts w:ascii="Segoe UI" w:hAnsi="Segoe UI" w:cs="Segoe UI"/>
          <w:sz w:val="22"/>
          <w:szCs w:val="22"/>
        </w:rPr>
        <w:t>Strategic Lead:</w:t>
      </w:r>
      <w:r w:rsidR="00DE622B" w:rsidRPr="00335D57">
        <w:rPr>
          <w:rFonts w:ascii="Segoe UI" w:hAnsi="Segoe UI" w:cs="Segoe UI"/>
          <w:sz w:val="22"/>
          <w:szCs w:val="22"/>
        </w:rPr>
        <w:t xml:space="preserve"> </w:t>
      </w:r>
      <w:r w:rsidR="00440762">
        <w:rPr>
          <w:rFonts w:ascii="Segoe UI" w:hAnsi="Segoe UI" w:cs="Segoe UI"/>
          <w:sz w:val="22"/>
          <w:szCs w:val="22"/>
        </w:rPr>
        <w:t>Marketing &amp; Communications</w:t>
      </w:r>
      <w:r w:rsidR="00DE622B" w:rsidRPr="00335D57">
        <w:rPr>
          <w:rFonts w:ascii="Segoe UI" w:hAnsi="Segoe UI" w:cs="Segoe UI"/>
          <w:sz w:val="22"/>
          <w:szCs w:val="22"/>
        </w:rPr>
        <w:t xml:space="preserve"> </w:t>
      </w:r>
      <w:r w:rsidR="00463E81" w:rsidRPr="00335D57">
        <w:rPr>
          <w:rFonts w:ascii="Segoe UI" w:hAnsi="Segoe UI" w:cs="Segoe UI"/>
          <w:sz w:val="22"/>
          <w:szCs w:val="22"/>
        </w:rPr>
        <w:t xml:space="preserve">at this stage so they can be ready to deal with any media enquiries. </w:t>
      </w:r>
    </w:p>
    <w:p w14:paraId="2D496B2B" w14:textId="77777777" w:rsidR="00440762" w:rsidRDefault="00440762" w:rsidP="00440762">
      <w:pPr>
        <w:jc w:val="both"/>
        <w:rPr>
          <w:rFonts w:ascii="Segoe UI" w:hAnsi="Segoe UI" w:cs="Segoe UI"/>
          <w:sz w:val="22"/>
          <w:szCs w:val="22"/>
        </w:rPr>
      </w:pPr>
    </w:p>
    <w:p w14:paraId="61BDAFA5" w14:textId="2939E66B" w:rsidR="00463E81" w:rsidRPr="00335D57" w:rsidRDefault="00463E81" w:rsidP="00335D57">
      <w:pPr>
        <w:ind w:left="993"/>
        <w:jc w:val="both"/>
        <w:rPr>
          <w:rFonts w:ascii="Segoe UI" w:hAnsi="Segoe UI" w:cs="Segoe UI"/>
          <w:sz w:val="22"/>
          <w:szCs w:val="22"/>
        </w:rPr>
      </w:pPr>
      <w:r w:rsidRPr="00335D57">
        <w:rPr>
          <w:rFonts w:ascii="Segoe UI" w:hAnsi="Segoe UI" w:cs="Segoe UI"/>
          <w:sz w:val="22"/>
          <w:szCs w:val="22"/>
        </w:rPr>
        <w:t xml:space="preserve">The key officers involved should be proportionate to the type of breach.  For </w:t>
      </w:r>
      <w:proofErr w:type="gramStart"/>
      <w:r w:rsidRPr="00335D57">
        <w:rPr>
          <w:rFonts w:ascii="Segoe UI" w:hAnsi="Segoe UI" w:cs="Segoe UI"/>
          <w:sz w:val="22"/>
          <w:szCs w:val="22"/>
        </w:rPr>
        <w:t>instance</w:t>
      </w:r>
      <w:proofErr w:type="gramEnd"/>
      <w:r w:rsidRPr="00335D57">
        <w:rPr>
          <w:rFonts w:ascii="Segoe UI" w:hAnsi="Segoe UI" w:cs="Segoe UI"/>
          <w:sz w:val="22"/>
          <w:szCs w:val="22"/>
        </w:rPr>
        <w:t xml:space="preserve"> a minor breach may require the following:</w:t>
      </w:r>
    </w:p>
    <w:p w14:paraId="69060750" w14:textId="77777777" w:rsidR="00347649" w:rsidRPr="00335D57" w:rsidRDefault="00347649" w:rsidP="00335D57">
      <w:pPr>
        <w:jc w:val="both"/>
        <w:rPr>
          <w:rFonts w:ascii="Segoe UI" w:hAnsi="Segoe UI" w:cs="Segoe UI"/>
          <w:sz w:val="22"/>
          <w:szCs w:val="22"/>
        </w:rPr>
      </w:pPr>
    </w:p>
    <w:p w14:paraId="27536C78" w14:textId="77777777" w:rsidR="00463E81" w:rsidRPr="00335D57" w:rsidRDefault="00463E81" w:rsidP="00335D57">
      <w:pPr>
        <w:numPr>
          <w:ilvl w:val="0"/>
          <w:numId w:val="15"/>
        </w:numPr>
        <w:jc w:val="both"/>
        <w:rPr>
          <w:rFonts w:ascii="Segoe UI" w:hAnsi="Segoe UI" w:cs="Segoe UI"/>
          <w:sz w:val="22"/>
          <w:szCs w:val="22"/>
        </w:rPr>
      </w:pPr>
      <w:r w:rsidRPr="00335D57">
        <w:rPr>
          <w:rFonts w:ascii="Segoe UI" w:hAnsi="Segoe UI" w:cs="Segoe UI"/>
          <w:sz w:val="22"/>
          <w:szCs w:val="22"/>
        </w:rPr>
        <w:t>Line Manager</w:t>
      </w:r>
    </w:p>
    <w:p w14:paraId="4674FA5B" w14:textId="77777777" w:rsidR="00463E81" w:rsidRPr="00335D57" w:rsidRDefault="00463E81" w:rsidP="00335D57">
      <w:pPr>
        <w:numPr>
          <w:ilvl w:val="0"/>
          <w:numId w:val="15"/>
        </w:numPr>
        <w:jc w:val="both"/>
        <w:rPr>
          <w:rFonts w:ascii="Segoe UI" w:hAnsi="Segoe UI" w:cs="Segoe UI"/>
          <w:sz w:val="22"/>
          <w:szCs w:val="22"/>
        </w:rPr>
      </w:pPr>
      <w:r w:rsidRPr="00335D57">
        <w:rPr>
          <w:rFonts w:ascii="Segoe UI" w:hAnsi="Segoe UI" w:cs="Segoe UI"/>
          <w:sz w:val="22"/>
          <w:szCs w:val="22"/>
        </w:rPr>
        <w:t>S</w:t>
      </w:r>
      <w:r w:rsidR="00347649" w:rsidRPr="00335D57">
        <w:rPr>
          <w:rFonts w:ascii="Segoe UI" w:hAnsi="Segoe UI" w:cs="Segoe UI"/>
          <w:sz w:val="22"/>
          <w:szCs w:val="22"/>
        </w:rPr>
        <w:t>trategic Lead</w:t>
      </w:r>
      <w:r w:rsidRPr="00335D57">
        <w:rPr>
          <w:rFonts w:ascii="Segoe UI" w:hAnsi="Segoe UI" w:cs="Segoe UI"/>
          <w:sz w:val="22"/>
          <w:szCs w:val="22"/>
        </w:rPr>
        <w:t xml:space="preserve"> (breach owner)</w:t>
      </w:r>
    </w:p>
    <w:p w14:paraId="10B548D5" w14:textId="77777777" w:rsidR="00463E81" w:rsidRPr="00335D57" w:rsidRDefault="00463E81" w:rsidP="00335D57">
      <w:pPr>
        <w:numPr>
          <w:ilvl w:val="0"/>
          <w:numId w:val="15"/>
        </w:numPr>
        <w:jc w:val="both"/>
        <w:rPr>
          <w:rFonts w:ascii="Segoe UI" w:hAnsi="Segoe UI" w:cs="Segoe UI"/>
          <w:sz w:val="22"/>
          <w:szCs w:val="22"/>
        </w:rPr>
      </w:pPr>
      <w:r w:rsidRPr="00335D57">
        <w:rPr>
          <w:rFonts w:ascii="Segoe UI" w:hAnsi="Segoe UI" w:cs="Segoe UI"/>
          <w:sz w:val="22"/>
          <w:szCs w:val="22"/>
        </w:rPr>
        <w:lastRenderedPageBreak/>
        <w:t xml:space="preserve">Data </w:t>
      </w:r>
      <w:r w:rsidR="00840179" w:rsidRPr="00335D57">
        <w:rPr>
          <w:rFonts w:ascii="Segoe UI" w:hAnsi="Segoe UI" w:cs="Segoe UI"/>
          <w:sz w:val="22"/>
          <w:szCs w:val="22"/>
        </w:rPr>
        <w:t>Protection Lead</w:t>
      </w:r>
    </w:p>
    <w:p w14:paraId="15B7C9B4" w14:textId="77777777" w:rsidR="00463E81" w:rsidRPr="00335D57" w:rsidRDefault="00132399" w:rsidP="00335D57">
      <w:pPr>
        <w:numPr>
          <w:ilvl w:val="0"/>
          <w:numId w:val="15"/>
        </w:numPr>
        <w:jc w:val="both"/>
        <w:rPr>
          <w:rFonts w:ascii="Segoe UI" w:hAnsi="Segoe UI" w:cs="Segoe UI"/>
          <w:sz w:val="22"/>
          <w:szCs w:val="22"/>
        </w:rPr>
      </w:pPr>
      <w:r w:rsidRPr="00335D57">
        <w:rPr>
          <w:rFonts w:ascii="Segoe UI" w:hAnsi="Segoe UI" w:cs="Segoe UI"/>
          <w:sz w:val="22"/>
          <w:szCs w:val="22"/>
        </w:rPr>
        <w:t xml:space="preserve">East Ayrshire Council </w:t>
      </w:r>
      <w:r w:rsidR="00463E81" w:rsidRPr="00335D57">
        <w:rPr>
          <w:rFonts w:ascii="Segoe UI" w:hAnsi="Segoe UI" w:cs="Segoe UI"/>
          <w:sz w:val="22"/>
          <w:szCs w:val="22"/>
        </w:rPr>
        <w:t>IT Security Manager</w:t>
      </w:r>
    </w:p>
    <w:p w14:paraId="46C1CC51" w14:textId="77777777" w:rsidR="00463E81" w:rsidRPr="00335D57" w:rsidRDefault="00463E81" w:rsidP="00335D57">
      <w:pPr>
        <w:jc w:val="both"/>
        <w:rPr>
          <w:rFonts w:ascii="Segoe UI" w:hAnsi="Segoe UI" w:cs="Segoe UI"/>
          <w:sz w:val="22"/>
          <w:szCs w:val="22"/>
        </w:rPr>
      </w:pPr>
    </w:p>
    <w:p w14:paraId="13C815AC" w14:textId="77777777" w:rsidR="00463E81" w:rsidRPr="00335D57" w:rsidRDefault="00463E81" w:rsidP="00335D57">
      <w:pPr>
        <w:ind w:left="1134"/>
        <w:jc w:val="both"/>
        <w:rPr>
          <w:rFonts w:ascii="Segoe UI" w:hAnsi="Segoe UI" w:cs="Segoe UI"/>
          <w:sz w:val="22"/>
          <w:szCs w:val="22"/>
        </w:rPr>
      </w:pPr>
      <w:r w:rsidRPr="00335D57">
        <w:rPr>
          <w:rFonts w:ascii="Segoe UI" w:hAnsi="Segoe UI" w:cs="Segoe UI"/>
          <w:sz w:val="22"/>
          <w:szCs w:val="22"/>
        </w:rPr>
        <w:t xml:space="preserve">A serious breach, whether in terms of size of breach, or sensitivity of information, should comprise the following: </w:t>
      </w:r>
    </w:p>
    <w:p w14:paraId="7DF41D94" w14:textId="77777777" w:rsidR="00463E81" w:rsidRPr="00335D57" w:rsidRDefault="00463E81" w:rsidP="00335D57">
      <w:pPr>
        <w:ind w:left="1134"/>
        <w:jc w:val="both"/>
        <w:rPr>
          <w:rFonts w:ascii="Segoe UI" w:hAnsi="Segoe UI" w:cs="Segoe UI"/>
          <w:sz w:val="22"/>
          <w:szCs w:val="22"/>
        </w:rPr>
      </w:pPr>
    </w:p>
    <w:p w14:paraId="191FBC84" w14:textId="77777777" w:rsidR="00132399" w:rsidRPr="00335D57" w:rsidRDefault="00132399" w:rsidP="00335D57">
      <w:pPr>
        <w:numPr>
          <w:ilvl w:val="0"/>
          <w:numId w:val="16"/>
        </w:numPr>
        <w:jc w:val="both"/>
        <w:rPr>
          <w:rFonts w:ascii="Segoe UI" w:hAnsi="Segoe UI" w:cs="Segoe UI"/>
          <w:sz w:val="22"/>
          <w:szCs w:val="22"/>
        </w:rPr>
      </w:pPr>
      <w:r w:rsidRPr="00335D57">
        <w:rPr>
          <w:rFonts w:ascii="Segoe UI" w:hAnsi="Segoe UI" w:cs="Segoe UI"/>
          <w:sz w:val="22"/>
          <w:szCs w:val="22"/>
        </w:rPr>
        <w:t xml:space="preserve">Chief </w:t>
      </w:r>
      <w:r w:rsidR="00347649" w:rsidRPr="00335D57">
        <w:rPr>
          <w:rFonts w:ascii="Segoe UI" w:hAnsi="Segoe UI" w:cs="Segoe UI"/>
          <w:sz w:val="22"/>
          <w:szCs w:val="22"/>
        </w:rPr>
        <w:t>Officer</w:t>
      </w:r>
    </w:p>
    <w:p w14:paraId="718FD045" w14:textId="77777777" w:rsidR="00463E81" w:rsidRPr="00335D57" w:rsidRDefault="00132399" w:rsidP="00335D57">
      <w:pPr>
        <w:numPr>
          <w:ilvl w:val="0"/>
          <w:numId w:val="16"/>
        </w:numPr>
        <w:jc w:val="both"/>
        <w:rPr>
          <w:rFonts w:ascii="Segoe UI" w:hAnsi="Segoe UI" w:cs="Segoe UI"/>
          <w:sz w:val="22"/>
          <w:szCs w:val="22"/>
        </w:rPr>
      </w:pPr>
      <w:r w:rsidRPr="00335D57">
        <w:rPr>
          <w:rFonts w:ascii="Segoe UI" w:hAnsi="Segoe UI" w:cs="Segoe UI"/>
          <w:sz w:val="22"/>
          <w:szCs w:val="22"/>
        </w:rPr>
        <w:t xml:space="preserve">East Ayrshire Council </w:t>
      </w:r>
      <w:r w:rsidR="00463E81" w:rsidRPr="00335D57">
        <w:rPr>
          <w:rFonts w:ascii="Segoe UI" w:hAnsi="Segoe UI" w:cs="Segoe UI"/>
          <w:sz w:val="22"/>
          <w:szCs w:val="22"/>
        </w:rPr>
        <w:t>Chief Governance Officer</w:t>
      </w:r>
    </w:p>
    <w:p w14:paraId="3535C960" w14:textId="77777777" w:rsidR="00463E81" w:rsidRPr="00335D57" w:rsidRDefault="004D3D68" w:rsidP="00335D57">
      <w:pPr>
        <w:numPr>
          <w:ilvl w:val="0"/>
          <w:numId w:val="16"/>
        </w:numPr>
        <w:jc w:val="both"/>
        <w:rPr>
          <w:rFonts w:ascii="Segoe UI" w:hAnsi="Segoe UI" w:cs="Segoe UI"/>
          <w:sz w:val="22"/>
          <w:szCs w:val="22"/>
        </w:rPr>
      </w:pPr>
      <w:r w:rsidRPr="00335D57">
        <w:rPr>
          <w:rFonts w:ascii="Segoe UI" w:hAnsi="Segoe UI" w:cs="Segoe UI"/>
          <w:sz w:val="22"/>
          <w:szCs w:val="22"/>
        </w:rPr>
        <w:t>S</w:t>
      </w:r>
      <w:r w:rsidR="00347649" w:rsidRPr="00335D57">
        <w:rPr>
          <w:rFonts w:ascii="Segoe UI" w:hAnsi="Segoe UI" w:cs="Segoe UI"/>
          <w:sz w:val="22"/>
          <w:szCs w:val="22"/>
        </w:rPr>
        <w:t>trategic Lead</w:t>
      </w:r>
      <w:r w:rsidR="00463E81" w:rsidRPr="00335D57">
        <w:rPr>
          <w:rFonts w:ascii="Segoe UI" w:hAnsi="Segoe UI" w:cs="Segoe UI"/>
          <w:sz w:val="22"/>
          <w:szCs w:val="22"/>
        </w:rPr>
        <w:t xml:space="preserve"> (breach owner)</w:t>
      </w:r>
    </w:p>
    <w:p w14:paraId="6B7B2756" w14:textId="77777777" w:rsidR="00132399" w:rsidRPr="00335D57" w:rsidRDefault="00132399" w:rsidP="00335D57">
      <w:pPr>
        <w:numPr>
          <w:ilvl w:val="0"/>
          <w:numId w:val="16"/>
        </w:numPr>
        <w:jc w:val="both"/>
        <w:rPr>
          <w:rFonts w:ascii="Segoe UI" w:hAnsi="Segoe UI" w:cs="Segoe UI"/>
          <w:sz w:val="22"/>
          <w:szCs w:val="22"/>
        </w:rPr>
      </w:pPr>
      <w:r w:rsidRPr="00335D57">
        <w:rPr>
          <w:rFonts w:ascii="Segoe UI" w:hAnsi="Segoe UI" w:cs="Segoe UI"/>
          <w:sz w:val="22"/>
          <w:szCs w:val="22"/>
        </w:rPr>
        <w:t xml:space="preserve">Data </w:t>
      </w:r>
      <w:r w:rsidR="00840179" w:rsidRPr="00335D57">
        <w:rPr>
          <w:rFonts w:ascii="Segoe UI" w:hAnsi="Segoe UI" w:cs="Segoe UI"/>
          <w:sz w:val="22"/>
          <w:szCs w:val="22"/>
        </w:rPr>
        <w:t>Protection Lead</w:t>
      </w:r>
    </w:p>
    <w:p w14:paraId="6EA108AC" w14:textId="77777777" w:rsidR="00132399" w:rsidRPr="00335D57" w:rsidRDefault="00132399" w:rsidP="00335D57">
      <w:pPr>
        <w:numPr>
          <w:ilvl w:val="0"/>
          <w:numId w:val="16"/>
        </w:numPr>
        <w:jc w:val="both"/>
        <w:rPr>
          <w:rFonts w:ascii="Segoe UI" w:hAnsi="Segoe UI" w:cs="Segoe UI"/>
          <w:sz w:val="22"/>
          <w:szCs w:val="22"/>
        </w:rPr>
      </w:pPr>
      <w:r w:rsidRPr="00335D57">
        <w:rPr>
          <w:rFonts w:ascii="Segoe UI" w:hAnsi="Segoe UI" w:cs="Segoe UI"/>
          <w:sz w:val="22"/>
          <w:szCs w:val="22"/>
        </w:rPr>
        <w:t>East Ayrshire Council Data Protection Officer</w:t>
      </w:r>
    </w:p>
    <w:p w14:paraId="32D6A732" w14:textId="77777777" w:rsidR="00463E81" w:rsidRPr="00335D57" w:rsidRDefault="00132399" w:rsidP="00335D57">
      <w:pPr>
        <w:numPr>
          <w:ilvl w:val="0"/>
          <w:numId w:val="16"/>
        </w:numPr>
        <w:jc w:val="both"/>
        <w:rPr>
          <w:rFonts w:ascii="Segoe UI" w:hAnsi="Segoe UI" w:cs="Segoe UI"/>
          <w:sz w:val="22"/>
          <w:szCs w:val="22"/>
        </w:rPr>
      </w:pPr>
      <w:r w:rsidRPr="00335D57">
        <w:rPr>
          <w:rFonts w:ascii="Segoe UI" w:hAnsi="Segoe UI" w:cs="Segoe UI"/>
          <w:sz w:val="22"/>
          <w:szCs w:val="22"/>
        </w:rPr>
        <w:t xml:space="preserve">East Ayrshire Council </w:t>
      </w:r>
      <w:r w:rsidR="00463E81" w:rsidRPr="00335D57">
        <w:rPr>
          <w:rFonts w:ascii="Segoe UI" w:hAnsi="Segoe UI" w:cs="Segoe UI"/>
          <w:sz w:val="22"/>
          <w:szCs w:val="22"/>
        </w:rPr>
        <w:t>IT Security Manager</w:t>
      </w:r>
    </w:p>
    <w:p w14:paraId="712D27DD" w14:textId="33281695" w:rsidR="00463E81" w:rsidRPr="00440762" w:rsidRDefault="00DE622B" w:rsidP="00440762">
      <w:pPr>
        <w:numPr>
          <w:ilvl w:val="0"/>
          <w:numId w:val="16"/>
        </w:numPr>
        <w:jc w:val="both"/>
        <w:rPr>
          <w:rFonts w:ascii="Segoe UI" w:hAnsi="Segoe UI" w:cs="Segoe UI"/>
          <w:sz w:val="22"/>
          <w:szCs w:val="22"/>
        </w:rPr>
      </w:pPr>
      <w:r w:rsidRPr="00335D57">
        <w:rPr>
          <w:rFonts w:ascii="Segoe UI" w:hAnsi="Segoe UI" w:cs="Segoe UI"/>
          <w:sz w:val="22"/>
          <w:szCs w:val="22"/>
        </w:rPr>
        <w:t>Strategic Lead</w:t>
      </w:r>
      <w:r w:rsidR="00050362">
        <w:rPr>
          <w:rFonts w:ascii="Segoe UI" w:hAnsi="Segoe UI" w:cs="Segoe UI"/>
          <w:sz w:val="22"/>
          <w:szCs w:val="22"/>
        </w:rPr>
        <w:t>:</w:t>
      </w:r>
      <w:r w:rsidRPr="00335D57">
        <w:rPr>
          <w:rFonts w:ascii="Segoe UI" w:hAnsi="Segoe UI" w:cs="Segoe UI"/>
          <w:sz w:val="22"/>
          <w:szCs w:val="22"/>
        </w:rPr>
        <w:t xml:space="preserve"> </w:t>
      </w:r>
      <w:r w:rsidR="00050362">
        <w:rPr>
          <w:rFonts w:ascii="Segoe UI" w:hAnsi="Segoe UI" w:cs="Segoe UI"/>
          <w:sz w:val="22"/>
          <w:szCs w:val="22"/>
        </w:rPr>
        <w:t>Marketing &amp; Communications</w:t>
      </w:r>
    </w:p>
    <w:p w14:paraId="7F9F1473" w14:textId="77777777" w:rsidR="00440762" w:rsidRDefault="00440762" w:rsidP="00440762">
      <w:pPr>
        <w:jc w:val="both"/>
        <w:rPr>
          <w:rFonts w:ascii="Segoe UI" w:hAnsi="Segoe UI" w:cs="Segoe UI"/>
          <w:sz w:val="22"/>
          <w:szCs w:val="22"/>
        </w:rPr>
      </w:pPr>
    </w:p>
    <w:p w14:paraId="1C5FAB82" w14:textId="321C380D" w:rsidR="00463E81" w:rsidRPr="00440762" w:rsidRDefault="00463E81" w:rsidP="00440762">
      <w:pPr>
        <w:ind w:left="1134"/>
        <w:jc w:val="both"/>
        <w:rPr>
          <w:rFonts w:ascii="Segoe UI" w:hAnsi="Segoe UI" w:cs="Segoe UI"/>
        </w:rPr>
      </w:pPr>
      <w:r w:rsidRPr="00440762">
        <w:rPr>
          <w:rFonts w:ascii="Segoe UI" w:hAnsi="Segoe UI" w:cs="Segoe UI"/>
        </w:rPr>
        <w:t xml:space="preserve">Responsibility rests with </w:t>
      </w:r>
      <w:r w:rsidR="00132399" w:rsidRPr="00440762">
        <w:rPr>
          <w:rFonts w:ascii="Segoe UI" w:hAnsi="Segoe UI" w:cs="Segoe UI"/>
        </w:rPr>
        <w:t xml:space="preserve">East Ayrshire Council </w:t>
      </w:r>
      <w:r w:rsidRPr="00440762">
        <w:rPr>
          <w:rFonts w:ascii="Segoe UI" w:hAnsi="Segoe UI" w:cs="Segoe UI"/>
        </w:rPr>
        <w:t>Chief Governance Officer</w:t>
      </w:r>
      <w:r w:rsidR="00132399" w:rsidRPr="00440762">
        <w:rPr>
          <w:rFonts w:ascii="Segoe UI" w:hAnsi="Segoe UI" w:cs="Segoe UI"/>
        </w:rPr>
        <w:t xml:space="preserve"> and the Chief Executive</w:t>
      </w:r>
      <w:r w:rsidRPr="00440762">
        <w:rPr>
          <w:rFonts w:ascii="Segoe UI" w:hAnsi="Segoe UI" w:cs="Segoe UI"/>
        </w:rPr>
        <w:t>,</w:t>
      </w:r>
      <w:r w:rsidR="00132399" w:rsidRPr="00440762">
        <w:rPr>
          <w:rFonts w:ascii="Segoe UI" w:hAnsi="Segoe UI" w:cs="Segoe UI"/>
        </w:rPr>
        <w:t xml:space="preserve"> </w:t>
      </w:r>
      <w:r w:rsidRPr="00440762">
        <w:rPr>
          <w:rFonts w:ascii="Segoe UI" w:hAnsi="Segoe UI" w:cs="Segoe UI"/>
        </w:rPr>
        <w:t>in considering the action to be taken to:</w:t>
      </w:r>
    </w:p>
    <w:p w14:paraId="34E11F23" w14:textId="77777777" w:rsidR="00440762" w:rsidRDefault="00440762" w:rsidP="00440762">
      <w:pPr>
        <w:ind w:left="1134"/>
        <w:jc w:val="both"/>
        <w:rPr>
          <w:rFonts w:ascii="Segoe UI" w:hAnsi="Segoe UI" w:cs="Segoe UI"/>
          <w:sz w:val="22"/>
          <w:szCs w:val="22"/>
        </w:rPr>
      </w:pPr>
    </w:p>
    <w:p w14:paraId="3B563510" w14:textId="77777777" w:rsidR="00463E81" w:rsidRPr="00335D57" w:rsidRDefault="00463E81" w:rsidP="00335D57">
      <w:pPr>
        <w:numPr>
          <w:ilvl w:val="0"/>
          <w:numId w:val="17"/>
        </w:numPr>
        <w:jc w:val="both"/>
        <w:rPr>
          <w:rFonts w:ascii="Segoe UI" w:hAnsi="Segoe UI" w:cs="Segoe UI"/>
          <w:sz w:val="22"/>
          <w:szCs w:val="22"/>
        </w:rPr>
      </w:pPr>
      <w:r w:rsidRPr="00335D57">
        <w:rPr>
          <w:rFonts w:ascii="Segoe UI" w:hAnsi="Segoe UI" w:cs="Segoe UI"/>
          <w:sz w:val="22"/>
          <w:szCs w:val="22"/>
        </w:rPr>
        <w:t>Protect the interests of the customer</w:t>
      </w:r>
    </w:p>
    <w:p w14:paraId="753E6E84" w14:textId="77777777" w:rsidR="00463E81" w:rsidRPr="00335D57" w:rsidRDefault="00463E81" w:rsidP="00335D57">
      <w:pPr>
        <w:numPr>
          <w:ilvl w:val="0"/>
          <w:numId w:val="17"/>
        </w:numPr>
        <w:jc w:val="both"/>
        <w:rPr>
          <w:rFonts w:ascii="Segoe UI" w:hAnsi="Segoe UI" w:cs="Segoe UI"/>
          <w:sz w:val="22"/>
          <w:szCs w:val="22"/>
        </w:rPr>
      </w:pPr>
      <w:r w:rsidRPr="00335D57">
        <w:rPr>
          <w:rFonts w:ascii="Segoe UI" w:hAnsi="Segoe UI" w:cs="Segoe UI"/>
          <w:sz w:val="22"/>
          <w:szCs w:val="22"/>
        </w:rPr>
        <w:t>Ensure the continuing delivery of the service</w:t>
      </w:r>
    </w:p>
    <w:p w14:paraId="7722B7A2" w14:textId="77777777" w:rsidR="00463E81" w:rsidRPr="00335D57" w:rsidRDefault="00463E81" w:rsidP="00335D57">
      <w:pPr>
        <w:numPr>
          <w:ilvl w:val="0"/>
          <w:numId w:val="17"/>
        </w:numPr>
        <w:jc w:val="both"/>
        <w:rPr>
          <w:rFonts w:ascii="Segoe UI" w:hAnsi="Segoe UI" w:cs="Segoe UI"/>
          <w:sz w:val="22"/>
          <w:szCs w:val="22"/>
        </w:rPr>
      </w:pPr>
      <w:r w:rsidRPr="00335D57">
        <w:rPr>
          <w:rFonts w:ascii="Segoe UI" w:hAnsi="Segoe UI" w:cs="Segoe UI"/>
          <w:sz w:val="22"/>
          <w:szCs w:val="22"/>
        </w:rPr>
        <w:t xml:space="preserve">Protect the interests of </w:t>
      </w:r>
      <w:r w:rsidR="00347649" w:rsidRPr="00335D57">
        <w:rPr>
          <w:rFonts w:ascii="Segoe UI" w:hAnsi="Segoe UI" w:cs="Segoe UI"/>
          <w:sz w:val="22"/>
          <w:szCs w:val="22"/>
        </w:rPr>
        <w:t>the Trust</w:t>
      </w:r>
    </w:p>
    <w:p w14:paraId="09EBC175" w14:textId="77777777" w:rsidR="00463E81" w:rsidRPr="00335D57" w:rsidRDefault="00463E81" w:rsidP="00335D57">
      <w:pPr>
        <w:numPr>
          <w:ilvl w:val="0"/>
          <w:numId w:val="17"/>
        </w:numPr>
        <w:jc w:val="both"/>
        <w:rPr>
          <w:rFonts w:ascii="Segoe UI" w:hAnsi="Segoe UI" w:cs="Segoe UI"/>
          <w:sz w:val="22"/>
          <w:szCs w:val="22"/>
        </w:rPr>
      </w:pPr>
      <w:r w:rsidRPr="00335D57">
        <w:rPr>
          <w:rFonts w:ascii="Segoe UI" w:hAnsi="Segoe UI" w:cs="Segoe UI"/>
          <w:sz w:val="22"/>
          <w:szCs w:val="22"/>
        </w:rPr>
        <w:t>Meet the requirements of the GDPR in terms of informing the Information Commissioner’s Office (see section 8 below)</w:t>
      </w:r>
    </w:p>
    <w:p w14:paraId="0B8A0850" w14:textId="77777777" w:rsidR="00440762" w:rsidRDefault="00440762" w:rsidP="00440762">
      <w:pPr>
        <w:jc w:val="both"/>
        <w:rPr>
          <w:rFonts w:ascii="Segoe UI" w:hAnsi="Segoe UI" w:cs="Segoe UI"/>
          <w:sz w:val="22"/>
          <w:szCs w:val="22"/>
        </w:rPr>
      </w:pPr>
    </w:p>
    <w:p w14:paraId="33936403" w14:textId="77777777" w:rsidR="00440762" w:rsidRDefault="00440762" w:rsidP="00440762">
      <w:pPr>
        <w:ind w:left="993" w:hanging="567"/>
        <w:jc w:val="both"/>
        <w:rPr>
          <w:rFonts w:ascii="Segoe UI" w:hAnsi="Segoe UI" w:cs="Segoe UI"/>
          <w:sz w:val="22"/>
          <w:szCs w:val="22"/>
        </w:rPr>
      </w:pPr>
      <w:r>
        <w:rPr>
          <w:rFonts w:ascii="Segoe UI" w:hAnsi="Segoe UI" w:cs="Segoe UI"/>
          <w:sz w:val="22"/>
          <w:szCs w:val="22"/>
        </w:rPr>
        <w:t>7.6</w:t>
      </w:r>
      <w:r>
        <w:rPr>
          <w:rFonts w:ascii="Segoe UI" w:hAnsi="Segoe UI" w:cs="Segoe UI"/>
          <w:sz w:val="22"/>
          <w:szCs w:val="22"/>
        </w:rPr>
        <w:tab/>
      </w:r>
      <w:r w:rsidR="00463E81" w:rsidRPr="00335D57">
        <w:rPr>
          <w:rFonts w:ascii="Segoe UI" w:hAnsi="Segoe UI" w:cs="Segoe UI"/>
          <w:sz w:val="22"/>
          <w:szCs w:val="22"/>
        </w:rPr>
        <w:t>Breaches will require not just an initial response to investigate and contain the</w:t>
      </w:r>
      <w:r w:rsidR="00463E81" w:rsidRPr="00440762">
        <w:rPr>
          <w:rFonts w:ascii="Segoe UI" w:hAnsi="Segoe UI" w:cs="Segoe UI"/>
          <w:sz w:val="22"/>
          <w:szCs w:val="22"/>
        </w:rPr>
        <w:t xml:space="preserve"> situation but</w:t>
      </w:r>
      <w:r>
        <w:rPr>
          <w:rFonts w:ascii="Segoe UI" w:hAnsi="Segoe UI" w:cs="Segoe UI"/>
          <w:sz w:val="22"/>
          <w:szCs w:val="22"/>
        </w:rPr>
        <w:t xml:space="preserve"> </w:t>
      </w:r>
      <w:r w:rsidR="00463E81" w:rsidRPr="00440762">
        <w:rPr>
          <w:rFonts w:ascii="Segoe UI" w:hAnsi="Segoe UI" w:cs="Segoe UI"/>
          <w:sz w:val="22"/>
          <w:szCs w:val="22"/>
        </w:rPr>
        <w:t>also a recovery plan including, where necessary, damage</w:t>
      </w:r>
      <w:r w:rsidR="00463E81" w:rsidRPr="00335D57">
        <w:rPr>
          <w:rFonts w:ascii="Segoe UI" w:hAnsi="Segoe UI" w:cs="Segoe UI"/>
          <w:sz w:val="22"/>
          <w:szCs w:val="22"/>
        </w:rPr>
        <w:t xml:space="preserve"> limitation.  Establish who needs to be made aware of the breach and inform them of what they are expected to do to assist in the containment exercise.  This could be isolating or closing a compromised section of the network, finding a lost piece of equipment, or simply changing access codes.  Establish whether losses can be recovered and damage can be limited.</w:t>
      </w:r>
    </w:p>
    <w:p w14:paraId="52EC06DE" w14:textId="77777777" w:rsidR="00440762" w:rsidRDefault="00440762" w:rsidP="00440762">
      <w:pPr>
        <w:ind w:left="993" w:hanging="567"/>
        <w:jc w:val="both"/>
        <w:rPr>
          <w:rFonts w:ascii="Segoe UI" w:hAnsi="Segoe UI" w:cs="Segoe UI"/>
          <w:sz w:val="22"/>
          <w:szCs w:val="22"/>
        </w:rPr>
      </w:pPr>
    </w:p>
    <w:p w14:paraId="62BB085F" w14:textId="65415AF1" w:rsidR="00463E81" w:rsidRPr="00335D57" w:rsidRDefault="00440762" w:rsidP="00440762">
      <w:pPr>
        <w:ind w:left="993" w:hanging="567"/>
        <w:jc w:val="both"/>
        <w:rPr>
          <w:rFonts w:ascii="Segoe UI" w:hAnsi="Segoe UI" w:cs="Segoe UI"/>
          <w:sz w:val="22"/>
          <w:szCs w:val="22"/>
        </w:rPr>
      </w:pPr>
      <w:r>
        <w:rPr>
          <w:rFonts w:ascii="Segoe UI" w:hAnsi="Segoe UI" w:cs="Segoe UI"/>
          <w:sz w:val="22"/>
          <w:szCs w:val="22"/>
        </w:rPr>
        <w:t>7.7</w:t>
      </w:r>
      <w:r>
        <w:rPr>
          <w:rFonts w:ascii="Segoe UI" w:hAnsi="Segoe UI" w:cs="Segoe UI"/>
          <w:sz w:val="22"/>
          <w:szCs w:val="22"/>
        </w:rPr>
        <w:tab/>
      </w:r>
      <w:r w:rsidR="00463E81" w:rsidRPr="00335D57">
        <w:rPr>
          <w:rFonts w:ascii="Segoe UI" w:hAnsi="Segoe UI" w:cs="Segoe UI"/>
          <w:sz w:val="22"/>
          <w:szCs w:val="22"/>
        </w:rPr>
        <w:t>Fully assess the risk in terms of the potential adverse consequences for individuals.  How serious or substantial are the consequences and how likely are they to happen?</w:t>
      </w:r>
    </w:p>
    <w:p w14:paraId="0F3AE33A" w14:textId="77777777" w:rsidR="00057526" w:rsidRPr="00335D57" w:rsidRDefault="00057526" w:rsidP="00335D57">
      <w:pPr>
        <w:jc w:val="both"/>
        <w:rPr>
          <w:rFonts w:ascii="Segoe UI" w:hAnsi="Segoe UI" w:cs="Segoe UI"/>
          <w:sz w:val="22"/>
          <w:szCs w:val="22"/>
        </w:rPr>
      </w:pPr>
    </w:p>
    <w:p w14:paraId="612BE1FD" w14:textId="77777777" w:rsidR="00463E81" w:rsidRPr="00335D57" w:rsidRDefault="00463E81" w:rsidP="00335D57">
      <w:pPr>
        <w:pStyle w:val="Heading1"/>
        <w:jc w:val="both"/>
        <w:rPr>
          <w:rFonts w:ascii="Segoe UI" w:hAnsi="Segoe UI" w:cs="Segoe UI"/>
          <w:sz w:val="22"/>
          <w:szCs w:val="22"/>
        </w:rPr>
      </w:pPr>
      <w:bookmarkStart w:id="12" w:name="_8._Notifying_the"/>
      <w:bookmarkStart w:id="13" w:name="_9._Notifying_the"/>
      <w:bookmarkEnd w:id="12"/>
      <w:bookmarkEnd w:id="13"/>
      <w:r w:rsidRPr="00335D57">
        <w:rPr>
          <w:rFonts w:ascii="Segoe UI" w:hAnsi="Segoe UI" w:cs="Segoe UI"/>
          <w:sz w:val="22"/>
          <w:szCs w:val="22"/>
        </w:rPr>
        <w:t>8. Notifying the Information Commissioner’s Office (ICO)</w:t>
      </w:r>
    </w:p>
    <w:p w14:paraId="0B2BD2BF" w14:textId="77777777" w:rsidR="00440762" w:rsidRDefault="00440762" w:rsidP="00440762">
      <w:pPr>
        <w:jc w:val="both"/>
        <w:rPr>
          <w:rFonts w:ascii="Segoe UI" w:hAnsi="Segoe UI" w:cs="Segoe UI"/>
          <w:sz w:val="22"/>
          <w:szCs w:val="22"/>
        </w:rPr>
      </w:pPr>
    </w:p>
    <w:p w14:paraId="5A8294BC" w14:textId="77777777" w:rsidR="00050362" w:rsidRDefault="00440762" w:rsidP="00050362">
      <w:pPr>
        <w:ind w:left="993" w:hanging="567"/>
        <w:jc w:val="both"/>
        <w:rPr>
          <w:rFonts w:ascii="Segoe UI" w:hAnsi="Segoe UI" w:cs="Segoe UI"/>
          <w:sz w:val="22"/>
          <w:szCs w:val="22"/>
        </w:rPr>
      </w:pPr>
      <w:r>
        <w:rPr>
          <w:rFonts w:ascii="Segoe UI" w:hAnsi="Segoe UI" w:cs="Segoe UI"/>
          <w:sz w:val="22"/>
          <w:szCs w:val="22"/>
        </w:rPr>
        <w:t>8.1</w:t>
      </w:r>
      <w:r>
        <w:rPr>
          <w:rFonts w:ascii="Segoe UI" w:hAnsi="Segoe UI" w:cs="Segoe UI"/>
          <w:sz w:val="22"/>
          <w:szCs w:val="22"/>
        </w:rPr>
        <w:tab/>
      </w:r>
      <w:r w:rsidR="00463E81" w:rsidRPr="00335D57">
        <w:rPr>
          <w:rFonts w:ascii="Segoe UI" w:hAnsi="Segoe UI" w:cs="Segoe UI"/>
          <w:sz w:val="22"/>
          <w:szCs w:val="22"/>
        </w:rPr>
        <w:t xml:space="preserve">The GDPR places a duty on all organisations to report certain types of data </w:t>
      </w:r>
      <w:r w:rsidR="00CC1705" w:rsidRPr="00335D57">
        <w:rPr>
          <w:rFonts w:ascii="Segoe UI" w:hAnsi="Segoe UI" w:cs="Segoe UI"/>
          <w:sz w:val="22"/>
          <w:szCs w:val="22"/>
        </w:rPr>
        <w:t>B</w:t>
      </w:r>
      <w:r w:rsidR="00463E81" w:rsidRPr="00335D57">
        <w:rPr>
          <w:rFonts w:ascii="Segoe UI" w:hAnsi="Segoe UI" w:cs="Segoe UI"/>
          <w:sz w:val="22"/>
          <w:szCs w:val="22"/>
        </w:rPr>
        <w:t>reach</w:t>
      </w:r>
      <w:r w:rsidR="00CC1705" w:rsidRPr="00335D57">
        <w:rPr>
          <w:rFonts w:ascii="Segoe UI" w:hAnsi="Segoe UI" w:cs="Segoe UI"/>
          <w:sz w:val="22"/>
          <w:szCs w:val="22"/>
        </w:rPr>
        <w:t xml:space="preserve"> </w:t>
      </w:r>
      <w:r w:rsidR="00463E81" w:rsidRPr="00335D57">
        <w:rPr>
          <w:rFonts w:ascii="Segoe UI" w:hAnsi="Segoe UI" w:cs="Segoe UI"/>
          <w:sz w:val="22"/>
          <w:szCs w:val="22"/>
        </w:rPr>
        <w:t>to the Information Commissioner’s Office.</w:t>
      </w:r>
    </w:p>
    <w:p w14:paraId="74EF3AA5" w14:textId="77777777" w:rsidR="00050362" w:rsidRDefault="00050362" w:rsidP="00050362">
      <w:pPr>
        <w:ind w:left="993" w:hanging="567"/>
        <w:jc w:val="both"/>
        <w:rPr>
          <w:rFonts w:ascii="Segoe UI" w:hAnsi="Segoe UI" w:cs="Segoe UI"/>
          <w:sz w:val="22"/>
          <w:szCs w:val="22"/>
        </w:rPr>
      </w:pPr>
    </w:p>
    <w:p w14:paraId="6FC2106E" w14:textId="77777777" w:rsidR="00050362" w:rsidRDefault="00050362" w:rsidP="00050362">
      <w:pPr>
        <w:ind w:left="993" w:hanging="567"/>
        <w:jc w:val="both"/>
        <w:rPr>
          <w:rFonts w:ascii="Segoe UI" w:hAnsi="Segoe UI" w:cs="Segoe UI"/>
          <w:sz w:val="22"/>
          <w:szCs w:val="22"/>
        </w:rPr>
      </w:pPr>
      <w:r>
        <w:rPr>
          <w:rFonts w:ascii="Segoe UI" w:hAnsi="Segoe UI" w:cs="Segoe UI"/>
          <w:sz w:val="22"/>
          <w:szCs w:val="22"/>
        </w:rPr>
        <w:t>8.2</w:t>
      </w:r>
      <w:r>
        <w:rPr>
          <w:rFonts w:ascii="Segoe UI" w:hAnsi="Segoe UI" w:cs="Segoe UI"/>
          <w:sz w:val="22"/>
          <w:szCs w:val="22"/>
        </w:rPr>
        <w:tab/>
      </w:r>
      <w:r w:rsidR="00463E81" w:rsidRPr="00335D57">
        <w:rPr>
          <w:rFonts w:ascii="Segoe UI" w:hAnsi="Segoe UI" w:cs="Segoe UI"/>
          <w:sz w:val="22"/>
          <w:szCs w:val="22"/>
        </w:rPr>
        <w:t xml:space="preserve">In the case of a personal data breach </w:t>
      </w:r>
      <w:r w:rsidR="00734B71" w:rsidRPr="00335D57">
        <w:rPr>
          <w:rFonts w:ascii="Segoe UI" w:hAnsi="Segoe UI" w:cs="Segoe UI"/>
          <w:sz w:val="22"/>
          <w:szCs w:val="22"/>
        </w:rPr>
        <w:t>the Trust</w:t>
      </w:r>
      <w:r w:rsidR="00463E81" w:rsidRPr="00335D57">
        <w:rPr>
          <w:rFonts w:ascii="Segoe UI" w:hAnsi="Segoe UI" w:cs="Segoe UI"/>
          <w:sz w:val="22"/>
          <w:szCs w:val="22"/>
        </w:rPr>
        <w:t xml:space="preserve"> shall without undue delay and, where feasible</w:t>
      </w:r>
      <w:r>
        <w:rPr>
          <w:rFonts w:ascii="Segoe UI" w:hAnsi="Segoe UI" w:cs="Segoe UI"/>
          <w:sz w:val="22"/>
          <w:szCs w:val="22"/>
        </w:rPr>
        <w:t xml:space="preserve"> </w:t>
      </w:r>
      <w:r w:rsidR="00463E81" w:rsidRPr="00335D57">
        <w:rPr>
          <w:rFonts w:ascii="Segoe UI" w:hAnsi="Segoe UI" w:cs="Segoe UI"/>
          <w:sz w:val="22"/>
          <w:szCs w:val="22"/>
        </w:rPr>
        <w:t xml:space="preserve">not later than 72 hours after having become aware of it, notify the ICO, </w:t>
      </w:r>
      <w:r w:rsidR="00463E81" w:rsidRPr="00335D57">
        <w:rPr>
          <w:rFonts w:ascii="Segoe UI" w:hAnsi="Segoe UI" w:cs="Segoe UI"/>
          <w:b/>
          <w:sz w:val="22"/>
          <w:szCs w:val="22"/>
        </w:rPr>
        <w:t xml:space="preserve">unless the personal data breach is unlikely to result in a risk to the rights and freedoms of natural </w:t>
      </w:r>
      <w:proofErr w:type="gramStart"/>
      <w:r w:rsidR="00463E81" w:rsidRPr="00335D57">
        <w:rPr>
          <w:rFonts w:ascii="Segoe UI" w:hAnsi="Segoe UI" w:cs="Segoe UI"/>
          <w:b/>
          <w:sz w:val="22"/>
          <w:szCs w:val="22"/>
        </w:rPr>
        <w:t>persons</w:t>
      </w:r>
      <w:proofErr w:type="gramEnd"/>
      <w:r w:rsidR="00463E81" w:rsidRPr="00335D57">
        <w:rPr>
          <w:rFonts w:ascii="Segoe UI" w:hAnsi="Segoe UI" w:cs="Segoe UI"/>
          <w:b/>
          <w:sz w:val="22"/>
          <w:szCs w:val="22"/>
        </w:rPr>
        <w:t>.</w:t>
      </w:r>
      <w:r w:rsidR="00463E81" w:rsidRPr="00335D57">
        <w:rPr>
          <w:rFonts w:ascii="Segoe UI" w:hAnsi="Segoe UI" w:cs="Segoe UI"/>
          <w:sz w:val="22"/>
          <w:szCs w:val="22"/>
        </w:rPr>
        <w:t xml:space="preserve">  Where the notification to the ICO is not made within hours, it shall be accompanied by reasons for the delay.</w:t>
      </w:r>
    </w:p>
    <w:p w14:paraId="4A0C5CD4" w14:textId="77777777" w:rsidR="00050362" w:rsidRDefault="00050362" w:rsidP="00050362">
      <w:pPr>
        <w:ind w:left="993" w:hanging="567"/>
        <w:jc w:val="both"/>
        <w:rPr>
          <w:rFonts w:ascii="Segoe UI" w:hAnsi="Segoe UI" w:cs="Segoe UI"/>
          <w:sz w:val="22"/>
          <w:szCs w:val="22"/>
        </w:rPr>
      </w:pPr>
    </w:p>
    <w:p w14:paraId="403899EE" w14:textId="77777777" w:rsidR="00050362" w:rsidRDefault="00050362" w:rsidP="00050362">
      <w:pPr>
        <w:ind w:left="993" w:hanging="567"/>
        <w:jc w:val="both"/>
        <w:rPr>
          <w:rFonts w:ascii="Segoe UI" w:hAnsi="Segoe UI" w:cs="Segoe UI"/>
          <w:b/>
          <w:sz w:val="22"/>
          <w:szCs w:val="22"/>
        </w:rPr>
      </w:pPr>
      <w:r>
        <w:rPr>
          <w:rFonts w:ascii="Segoe UI" w:hAnsi="Segoe UI" w:cs="Segoe UI"/>
          <w:sz w:val="22"/>
          <w:szCs w:val="22"/>
        </w:rPr>
        <w:t>8.3</w:t>
      </w:r>
      <w:r>
        <w:rPr>
          <w:rFonts w:ascii="Segoe UI" w:hAnsi="Segoe UI" w:cs="Segoe UI"/>
          <w:sz w:val="22"/>
          <w:szCs w:val="22"/>
        </w:rPr>
        <w:tab/>
      </w:r>
      <w:r w:rsidR="00463E81" w:rsidRPr="00335D57">
        <w:rPr>
          <w:rFonts w:ascii="Segoe UI" w:hAnsi="Segoe UI" w:cs="Segoe UI"/>
          <w:sz w:val="22"/>
          <w:szCs w:val="22"/>
        </w:rPr>
        <w:t>The GDPR states that a personal data breach should be reported to the ICO if the breach is likely to result in a risk to the rights and freedoms of the individuals concerned.  By this it means discrimination, damage to reputation,</w:t>
      </w:r>
      <w:r>
        <w:rPr>
          <w:rFonts w:ascii="Segoe UI" w:hAnsi="Segoe UI" w:cs="Segoe UI"/>
          <w:sz w:val="22"/>
          <w:szCs w:val="22"/>
        </w:rPr>
        <w:t xml:space="preserve"> </w:t>
      </w:r>
      <w:r w:rsidR="00463E81" w:rsidRPr="00335D57">
        <w:rPr>
          <w:rFonts w:ascii="Segoe UI" w:hAnsi="Segoe UI" w:cs="Segoe UI"/>
          <w:sz w:val="22"/>
          <w:szCs w:val="22"/>
        </w:rPr>
        <w:t xml:space="preserve">financial loss, loss of confidentiality or any other significant economic or social disadvantage.  It also requires that this is done on a </w:t>
      </w:r>
      <w:proofErr w:type="gramStart"/>
      <w:r w:rsidR="00463E81" w:rsidRPr="00335D57">
        <w:rPr>
          <w:rFonts w:ascii="Segoe UI" w:hAnsi="Segoe UI" w:cs="Segoe UI"/>
          <w:sz w:val="22"/>
          <w:szCs w:val="22"/>
        </w:rPr>
        <w:t>case by case</w:t>
      </w:r>
      <w:proofErr w:type="gramEnd"/>
      <w:r w:rsidR="00463E81" w:rsidRPr="00335D57">
        <w:rPr>
          <w:rFonts w:ascii="Segoe UI" w:hAnsi="Segoe UI" w:cs="Segoe UI"/>
          <w:sz w:val="22"/>
          <w:szCs w:val="22"/>
        </w:rPr>
        <w:t xml:space="preserve"> basis</w:t>
      </w:r>
      <w:r w:rsidR="00463E81" w:rsidRPr="00335D57">
        <w:rPr>
          <w:rFonts w:ascii="Segoe UI" w:hAnsi="Segoe UI" w:cs="Segoe UI"/>
          <w:b/>
          <w:sz w:val="22"/>
          <w:szCs w:val="22"/>
        </w:rPr>
        <w:t>.  If there is not a risk to rights and freedoms, the ICO does not need to be notified.</w:t>
      </w:r>
    </w:p>
    <w:p w14:paraId="0B1D1781" w14:textId="77777777" w:rsidR="00050362" w:rsidRDefault="00050362" w:rsidP="00050362">
      <w:pPr>
        <w:ind w:left="993" w:hanging="567"/>
        <w:jc w:val="both"/>
        <w:rPr>
          <w:rFonts w:ascii="Segoe UI" w:hAnsi="Segoe UI" w:cs="Segoe UI"/>
          <w:b/>
          <w:sz w:val="22"/>
          <w:szCs w:val="22"/>
        </w:rPr>
      </w:pPr>
    </w:p>
    <w:p w14:paraId="57FC8700" w14:textId="77777777" w:rsidR="00050362" w:rsidRDefault="00050362" w:rsidP="00050362">
      <w:pPr>
        <w:ind w:left="993" w:hanging="567"/>
        <w:jc w:val="both"/>
        <w:rPr>
          <w:rFonts w:ascii="Segoe UI" w:hAnsi="Segoe UI" w:cs="Segoe UI"/>
          <w:b/>
          <w:sz w:val="22"/>
          <w:szCs w:val="22"/>
        </w:rPr>
      </w:pPr>
    </w:p>
    <w:p w14:paraId="3149C872" w14:textId="7E4B62CA" w:rsidR="00463E81" w:rsidRPr="00335D57" w:rsidRDefault="00050362" w:rsidP="00050362">
      <w:pPr>
        <w:ind w:left="993" w:hanging="567"/>
        <w:jc w:val="both"/>
        <w:rPr>
          <w:rFonts w:ascii="Segoe UI" w:hAnsi="Segoe UI" w:cs="Segoe UI"/>
          <w:sz w:val="22"/>
          <w:szCs w:val="22"/>
        </w:rPr>
      </w:pPr>
      <w:r w:rsidRPr="00050362">
        <w:rPr>
          <w:rFonts w:ascii="Segoe UI" w:hAnsi="Segoe UI" w:cs="Segoe UI"/>
          <w:bCs/>
          <w:sz w:val="22"/>
          <w:szCs w:val="22"/>
        </w:rPr>
        <w:lastRenderedPageBreak/>
        <w:t>8.4</w:t>
      </w:r>
      <w:r w:rsidRPr="00050362">
        <w:rPr>
          <w:rFonts w:ascii="Segoe UI" w:hAnsi="Segoe UI" w:cs="Segoe UI"/>
          <w:bCs/>
          <w:sz w:val="22"/>
          <w:szCs w:val="22"/>
        </w:rPr>
        <w:tab/>
      </w:r>
      <w:r w:rsidR="00463E81" w:rsidRPr="00335D57">
        <w:rPr>
          <w:rFonts w:ascii="Segoe UI" w:hAnsi="Segoe UI" w:cs="Segoe UI"/>
          <w:sz w:val="22"/>
          <w:szCs w:val="22"/>
        </w:rPr>
        <w:t xml:space="preserve">After carrying out a full assessment of the risk, the decision as to </w:t>
      </w:r>
      <w:proofErr w:type="gramStart"/>
      <w:r w:rsidR="00463E81" w:rsidRPr="00335D57">
        <w:rPr>
          <w:rFonts w:ascii="Segoe UI" w:hAnsi="Segoe UI" w:cs="Segoe UI"/>
          <w:sz w:val="22"/>
          <w:szCs w:val="22"/>
        </w:rPr>
        <w:t>whether or not</w:t>
      </w:r>
      <w:proofErr w:type="gramEnd"/>
      <w:r w:rsidR="00463E81" w:rsidRPr="00335D57">
        <w:rPr>
          <w:rFonts w:ascii="Segoe UI" w:hAnsi="Segoe UI" w:cs="Segoe UI"/>
          <w:sz w:val="22"/>
          <w:szCs w:val="22"/>
        </w:rPr>
        <w:t xml:space="preserve"> to inform the ICO would rest with the </w:t>
      </w:r>
      <w:r w:rsidR="00132399" w:rsidRPr="00335D57">
        <w:rPr>
          <w:rFonts w:ascii="Segoe UI" w:hAnsi="Segoe UI" w:cs="Segoe UI"/>
          <w:sz w:val="22"/>
          <w:szCs w:val="22"/>
        </w:rPr>
        <w:t xml:space="preserve">East Ayrshire Council </w:t>
      </w:r>
      <w:r w:rsidR="007D7955" w:rsidRPr="00335D57">
        <w:rPr>
          <w:rFonts w:ascii="Segoe UI" w:hAnsi="Segoe UI" w:cs="Segoe UI"/>
          <w:sz w:val="22"/>
          <w:szCs w:val="22"/>
        </w:rPr>
        <w:t xml:space="preserve">Chief Governance Officer </w:t>
      </w:r>
      <w:r w:rsidR="00DE4BF8" w:rsidRPr="00335D57">
        <w:rPr>
          <w:rFonts w:ascii="Segoe UI" w:hAnsi="Segoe UI" w:cs="Segoe UI"/>
          <w:sz w:val="22"/>
          <w:szCs w:val="22"/>
        </w:rPr>
        <w:t>and Chief</w:t>
      </w:r>
      <w:r w:rsidR="00132399" w:rsidRPr="00335D57">
        <w:rPr>
          <w:rFonts w:ascii="Segoe UI" w:hAnsi="Segoe UI" w:cs="Segoe UI"/>
          <w:sz w:val="22"/>
          <w:szCs w:val="22"/>
        </w:rPr>
        <w:t xml:space="preserve"> Executive</w:t>
      </w:r>
      <w:r w:rsidR="00463E81" w:rsidRPr="00335D57">
        <w:rPr>
          <w:rFonts w:ascii="Segoe UI" w:hAnsi="Segoe UI" w:cs="Segoe UI"/>
          <w:sz w:val="22"/>
          <w:szCs w:val="22"/>
        </w:rPr>
        <w:t>.</w:t>
      </w:r>
    </w:p>
    <w:p w14:paraId="769B87BD" w14:textId="77777777" w:rsidR="00463E81" w:rsidRPr="00335D57" w:rsidRDefault="00463E81" w:rsidP="00335D57">
      <w:pPr>
        <w:jc w:val="both"/>
        <w:rPr>
          <w:rFonts w:ascii="Segoe UI" w:hAnsi="Segoe UI" w:cs="Segoe UI"/>
          <w:sz w:val="22"/>
          <w:szCs w:val="22"/>
        </w:rPr>
      </w:pPr>
    </w:p>
    <w:p w14:paraId="561F51C0" w14:textId="77777777" w:rsidR="00050362" w:rsidRDefault="00463E81" w:rsidP="00050362">
      <w:pPr>
        <w:numPr>
          <w:ilvl w:val="1"/>
          <w:numId w:val="30"/>
        </w:numPr>
        <w:ind w:hanging="644"/>
        <w:jc w:val="both"/>
        <w:rPr>
          <w:rFonts w:ascii="Segoe UI" w:hAnsi="Segoe UI" w:cs="Segoe UI"/>
          <w:sz w:val="22"/>
          <w:szCs w:val="22"/>
        </w:rPr>
      </w:pPr>
      <w:r w:rsidRPr="00335D57">
        <w:rPr>
          <w:rFonts w:ascii="Segoe UI" w:hAnsi="Segoe UI" w:cs="Segoe UI"/>
          <w:sz w:val="22"/>
          <w:szCs w:val="22"/>
        </w:rPr>
        <w:t>If the decision is to notify the I</w:t>
      </w:r>
      <w:r w:rsidR="00132399" w:rsidRPr="00335D57">
        <w:rPr>
          <w:rFonts w:ascii="Segoe UI" w:hAnsi="Segoe UI" w:cs="Segoe UI"/>
          <w:sz w:val="22"/>
          <w:szCs w:val="22"/>
        </w:rPr>
        <w:t xml:space="preserve">CO, East Ayrshire Council Data Protection Officer </w:t>
      </w:r>
      <w:r w:rsidRPr="00335D57">
        <w:rPr>
          <w:rFonts w:ascii="Segoe UI" w:hAnsi="Segoe UI" w:cs="Segoe UI"/>
          <w:sz w:val="22"/>
          <w:szCs w:val="22"/>
        </w:rPr>
        <w:t xml:space="preserve">will act as liaison with the ICO.  </w:t>
      </w:r>
    </w:p>
    <w:p w14:paraId="537F0BAE" w14:textId="77777777" w:rsidR="00050362" w:rsidRDefault="00050362" w:rsidP="00050362">
      <w:pPr>
        <w:ind w:left="1070"/>
        <w:jc w:val="both"/>
        <w:rPr>
          <w:rFonts w:ascii="Segoe UI" w:hAnsi="Segoe UI" w:cs="Segoe UI"/>
          <w:sz w:val="22"/>
          <w:szCs w:val="22"/>
        </w:rPr>
      </w:pPr>
    </w:p>
    <w:p w14:paraId="616C3CFC" w14:textId="0635458F" w:rsidR="00050362" w:rsidRDefault="00463E81" w:rsidP="00050362">
      <w:pPr>
        <w:numPr>
          <w:ilvl w:val="1"/>
          <w:numId w:val="30"/>
        </w:numPr>
        <w:ind w:hanging="644"/>
        <w:jc w:val="both"/>
        <w:rPr>
          <w:rFonts w:ascii="Segoe UI" w:hAnsi="Segoe UI" w:cs="Segoe UI"/>
          <w:sz w:val="22"/>
          <w:szCs w:val="22"/>
        </w:rPr>
      </w:pPr>
      <w:r w:rsidRPr="00050362">
        <w:rPr>
          <w:rFonts w:ascii="Segoe UI" w:hAnsi="Segoe UI" w:cs="Segoe UI"/>
          <w:sz w:val="22"/>
          <w:szCs w:val="22"/>
        </w:rPr>
        <w:t xml:space="preserve">The </w:t>
      </w:r>
      <w:r w:rsidR="00CC1705" w:rsidRPr="00050362">
        <w:rPr>
          <w:rFonts w:ascii="Segoe UI" w:hAnsi="Segoe UI" w:cs="Segoe UI"/>
          <w:sz w:val="22"/>
          <w:szCs w:val="22"/>
        </w:rPr>
        <w:t>S</w:t>
      </w:r>
      <w:r w:rsidR="00347649" w:rsidRPr="00050362">
        <w:rPr>
          <w:rFonts w:ascii="Segoe UI" w:hAnsi="Segoe UI" w:cs="Segoe UI"/>
          <w:sz w:val="22"/>
          <w:szCs w:val="22"/>
        </w:rPr>
        <w:t>trategic Lead</w:t>
      </w:r>
      <w:r w:rsidRPr="00050362">
        <w:rPr>
          <w:rFonts w:ascii="Segoe UI" w:hAnsi="Segoe UI" w:cs="Segoe UI"/>
          <w:sz w:val="22"/>
          <w:szCs w:val="22"/>
        </w:rPr>
        <w:t xml:space="preserve"> in conjunction with the </w:t>
      </w:r>
      <w:r w:rsidR="00050362">
        <w:rPr>
          <w:rFonts w:ascii="Segoe UI" w:hAnsi="Segoe UI" w:cs="Segoe UI"/>
          <w:sz w:val="22"/>
          <w:szCs w:val="22"/>
        </w:rPr>
        <w:t>Director: Corporate Activities</w:t>
      </w:r>
      <w:r w:rsidR="00E9758B" w:rsidRPr="00050362">
        <w:rPr>
          <w:rFonts w:ascii="Segoe UI" w:hAnsi="Segoe UI" w:cs="Segoe UI"/>
          <w:sz w:val="22"/>
          <w:szCs w:val="22"/>
        </w:rPr>
        <w:t xml:space="preserve"> </w:t>
      </w:r>
      <w:r w:rsidRPr="00050362">
        <w:rPr>
          <w:rFonts w:ascii="Segoe UI" w:hAnsi="Segoe UI" w:cs="Segoe UI"/>
          <w:sz w:val="22"/>
          <w:szCs w:val="22"/>
        </w:rPr>
        <w:t>will also need to consider whether any officer concerned with the breach will be subject to disciplinary procedures or require any remedial training or support.</w:t>
      </w:r>
    </w:p>
    <w:p w14:paraId="61532EC7" w14:textId="77777777" w:rsidR="00050362" w:rsidRPr="00050362" w:rsidRDefault="00050362" w:rsidP="00050362">
      <w:pPr>
        <w:jc w:val="both"/>
        <w:rPr>
          <w:rFonts w:ascii="Segoe UI" w:hAnsi="Segoe UI" w:cs="Segoe UI"/>
          <w:sz w:val="22"/>
          <w:szCs w:val="22"/>
        </w:rPr>
      </w:pPr>
    </w:p>
    <w:p w14:paraId="3644EEC0" w14:textId="3202B523" w:rsidR="00463E81" w:rsidRPr="00050362" w:rsidRDefault="00463E81" w:rsidP="00050362">
      <w:pPr>
        <w:numPr>
          <w:ilvl w:val="1"/>
          <w:numId w:val="30"/>
        </w:numPr>
        <w:ind w:hanging="644"/>
        <w:jc w:val="both"/>
        <w:rPr>
          <w:rFonts w:ascii="Segoe UI" w:hAnsi="Segoe UI" w:cs="Segoe UI"/>
          <w:sz w:val="22"/>
          <w:szCs w:val="22"/>
        </w:rPr>
      </w:pPr>
      <w:r w:rsidRPr="00050362">
        <w:rPr>
          <w:rFonts w:ascii="Segoe UI" w:hAnsi="Segoe UI" w:cs="Segoe UI"/>
          <w:sz w:val="22"/>
          <w:szCs w:val="22"/>
        </w:rPr>
        <w:t>The notification referred to in paragraph 8.2 shall at least:</w:t>
      </w:r>
    </w:p>
    <w:p w14:paraId="0D8814FE" w14:textId="77777777" w:rsidR="00463E81" w:rsidRPr="00335D57" w:rsidRDefault="00463E81" w:rsidP="00335D57">
      <w:pPr>
        <w:ind w:left="1134"/>
        <w:jc w:val="both"/>
        <w:rPr>
          <w:rFonts w:ascii="Segoe UI" w:hAnsi="Segoe UI" w:cs="Segoe UI"/>
          <w:sz w:val="22"/>
          <w:szCs w:val="22"/>
        </w:rPr>
      </w:pPr>
    </w:p>
    <w:p w14:paraId="389A1490" w14:textId="77777777" w:rsidR="00463E81" w:rsidRPr="00335D57" w:rsidRDefault="00463E81" w:rsidP="00335D57">
      <w:pPr>
        <w:numPr>
          <w:ilvl w:val="0"/>
          <w:numId w:val="20"/>
        </w:numPr>
        <w:jc w:val="both"/>
        <w:rPr>
          <w:rFonts w:ascii="Segoe UI" w:hAnsi="Segoe UI" w:cs="Segoe UI"/>
          <w:sz w:val="22"/>
          <w:szCs w:val="22"/>
        </w:rPr>
      </w:pPr>
      <w:r w:rsidRPr="00335D57">
        <w:rPr>
          <w:rFonts w:ascii="Segoe UI" w:hAnsi="Segoe UI" w:cs="Segoe UI"/>
          <w:sz w:val="22"/>
          <w:szCs w:val="22"/>
        </w:rPr>
        <w:t>Describe the nature of the personal data breach including, where possible, the categories and approximate number of data subjects concerned and the categories and approximate number of personal data records concerned</w:t>
      </w:r>
    </w:p>
    <w:p w14:paraId="0A13AC50" w14:textId="77777777" w:rsidR="00463E81" w:rsidRPr="00335D57" w:rsidRDefault="00463E81" w:rsidP="00335D57">
      <w:pPr>
        <w:numPr>
          <w:ilvl w:val="0"/>
          <w:numId w:val="20"/>
        </w:numPr>
        <w:jc w:val="both"/>
        <w:rPr>
          <w:rFonts w:ascii="Segoe UI" w:hAnsi="Segoe UI" w:cs="Segoe UI"/>
          <w:sz w:val="22"/>
          <w:szCs w:val="22"/>
        </w:rPr>
      </w:pPr>
      <w:r w:rsidRPr="00335D57">
        <w:rPr>
          <w:rFonts w:ascii="Segoe UI" w:hAnsi="Segoe UI" w:cs="Segoe UI"/>
          <w:sz w:val="22"/>
          <w:szCs w:val="22"/>
        </w:rPr>
        <w:t xml:space="preserve">Communicate the name and contact details of the </w:t>
      </w:r>
      <w:r w:rsidR="00197473" w:rsidRPr="00335D57">
        <w:rPr>
          <w:rFonts w:ascii="Segoe UI" w:hAnsi="Segoe UI" w:cs="Segoe UI"/>
          <w:sz w:val="22"/>
          <w:szCs w:val="22"/>
        </w:rPr>
        <w:t xml:space="preserve">East Ayrshire Council </w:t>
      </w:r>
      <w:r w:rsidRPr="00335D57">
        <w:rPr>
          <w:rFonts w:ascii="Segoe UI" w:hAnsi="Segoe UI" w:cs="Segoe UI"/>
          <w:sz w:val="22"/>
          <w:szCs w:val="22"/>
        </w:rPr>
        <w:t xml:space="preserve">Data Protection Officer or other contact </w:t>
      </w:r>
      <w:proofErr w:type="gramStart"/>
      <w:r w:rsidRPr="00335D57">
        <w:rPr>
          <w:rFonts w:ascii="Segoe UI" w:hAnsi="Segoe UI" w:cs="Segoe UI"/>
          <w:sz w:val="22"/>
          <w:szCs w:val="22"/>
        </w:rPr>
        <w:t>point</w:t>
      </w:r>
      <w:proofErr w:type="gramEnd"/>
      <w:r w:rsidRPr="00335D57">
        <w:rPr>
          <w:rFonts w:ascii="Segoe UI" w:hAnsi="Segoe UI" w:cs="Segoe UI"/>
          <w:sz w:val="22"/>
          <w:szCs w:val="22"/>
        </w:rPr>
        <w:t xml:space="preserve"> where more information can be obtained</w:t>
      </w:r>
    </w:p>
    <w:p w14:paraId="2FC61DEE" w14:textId="77777777" w:rsidR="00463E81" w:rsidRPr="00335D57" w:rsidRDefault="00463E81" w:rsidP="00335D57">
      <w:pPr>
        <w:numPr>
          <w:ilvl w:val="0"/>
          <w:numId w:val="20"/>
        </w:numPr>
        <w:jc w:val="both"/>
        <w:rPr>
          <w:rFonts w:ascii="Segoe UI" w:hAnsi="Segoe UI" w:cs="Segoe UI"/>
          <w:sz w:val="22"/>
          <w:szCs w:val="22"/>
        </w:rPr>
      </w:pPr>
      <w:r w:rsidRPr="00335D57">
        <w:rPr>
          <w:rFonts w:ascii="Segoe UI" w:hAnsi="Segoe UI" w:cs="Segoe UI"/>
          <w:sz w:val="22"/>
          <w:szCs w:val="22"/>
        </w:rPr>
        <w:t>Describe the likely consequences of the personal data breach</w:t>
      </w:r>
    </w:p>
    <w:p w14:paraId="5E76F506" w14:textId="77777777" w:rsidR="00463E81" w:rsidRPr="00335D57" w:rsidRDefault="00463E81" w:rsidP="00335D57">
      <w:pPr>
        <w:numPr>
          <w:ilvl w:val="0"/>
          <w:numId w:val="20"/>
        </w:numPr>
        <w:jc w:val="both"/>
        <w:rPr>
          <w:rFonts w:ascii="Segoe UI" w:hAnsi="Segoe UI" w:cs="Segoe UI"/>
          <w:sz w:val="22"/>
          <w:szCs w:val="22"/>
        </w:rPr>
      </w:pPr>
      <w:r w:rsidRPr="00335D57">
        <w:rPr>
          <w:rFonts w:ascii="Segoe UI" w:hAnsi="Segoe UI" w:cs="Segoe UI"/>
          <w:sz w:val="22"/>
          <w:szCs w:val="22"/>
        </w:rPr>
        <w:t xml:space="preserve">Describe the measures taken or proposed to be taken by </w:t>
      </w:r>
      <w:r w:rsidR="00347649" w:rsidRPr="00335D57">
        <w:rPr>
          <w:rFonts w:ascii="Segoe UI" w:hAnsi="Segoe UI" w:cs="Segoe UI"/>
          <w:sz w:val="22"/>
          <w:szCs w:val="22"/>
        </w:rPr>
        <w:t xml:space="preserve">the Trust </w:t>
      </w:r>
      <w:r w:rsidRPr="00335D57">
        <w:rPr>
          <w:rFonts w:ascii="Segoe UI" w:hAnsi="Segoe UI" w:cs="Segoe UI"/>
          <w:sz w:val="22"/>
          <w:szCs w:val="22"/>
        </w:rPr>
        <w:t>to address the personal data breach, including, where appropriate, measures to mitigate its possible adverse effects.</w:t>
      </w:r>
    </w:p>
    <w:p w14:paraId="14A2BE8D" w14:textId="77777777" w:rsidR="00463E81" w:rsidRPr="00335D57" w:rsidRDefault="00463E81" w:rsidP="00335D57">
      <w:pPr>
        <w:jc w:val="both"/>
        <w:rPr>
          <w:rFonts w:ascii="Segoe UI" w:hAnsi="Segoe UI" w:cs="Segoe UI"/>
          <w:sz w:val="22"/>
          <w:szCs w:val="22"/>
        </w:rPr>
      </w:pPr>
    </w:p>
    <w:p w14:paraId="4274D2C2" w14:textId="77777777" w:rsidR="00463E81" w:rsidRPr="00335D57" w:rsidRDefault="00463E81" w:rsidP="00335D57">
      <w:pPr>
        <w:numPr>
          <w:ilvl w:val="1"/>
          <w:numId w:val="30"/>
        </w:numPr>
        <w:ind w:left="1134" w:hanging="708"/>
        <w:jc w:val="both"/>
        <w:rPr>
          <w:rFonts w:ascii="Segoe UI" w:hAnsi="Segoe UI" w:cs="Segoe UI"/>
          <w:sz w:val="22"/>
          <w:szCs w:val="22"/>
        </w:rPr>
      </w:pPr>
      <w:r w:rsidRPr="00335D57">
        <w:rPr>
          <w:rFonts w:ascii="Segoe UI" w:hAnsi="Segoe UI" w:cs="Segoe UI"/>
          <w:sz w:val="22"/>
          <w:szCs w:val="22"/>
        </w:rPr>
        <w:t>Where, and in so far as, it is not possible to provide the information to the ICO at the same time, the information may be provided in phases without undue further delay.</w:t>
      </w:r>
    </w:p>
    <w:p w14:paraId="16C62469" w14:textId="77777777" w:rsidR="00463E81" w:rsidRPr="00335D57" w:rsidRDefault="00463E81" w:rsidP="00335D57">
      <w:pPr>
        <w:ind w:left="1146"/>
        <w:jc w:val="both"/>
        <w:rPr>
          <w:rFonts w:ascii="Segoe UI" w:hAnsi="Segoe UI" w:cs="Segoe UI"/>
          <w:sz w:val="22"/>
          <w:szCs w:val="22"/>
        </w:rPr>
      </w:pPr>
    </w:p>
    <w:p w14:paraId="4A6F9202" w14:textId="77777777" w:rsidR="00463E81" w:rsidRPr="00335D57" w:rsidRDefault="00347649" w:rsidP="00335D57">
      <w:pPr>
        <w:numPr>
          <w:ilvl w:val="1"/>
          <w:numId w:val="30"/>
        </w:numPr>
        <w:ind w:left="1134" w:hanging="708"/>
        <w:jc w:val="both"/>
        <w:rPr>
          <w:rFonts w:ascii="Segoe UI" w:hAnsi="Segoe UI" w:cs="Segoe UI"/>
          <w:sz w:val="22"/>
          <w:szCs w:val="22"/>
        </w:rPr>
      </w:pPr>
      <w:r w:rsidRPr="00335D57">
        <w:rPr>
          <w:rFonts w:ascii="Segoe UI" w:hAnsi="Segoe UI" w:cs="Segoe UI"/>
          <w:sz w:val="22"/>
          <w:szCs w:val="22"/>
        </w:rPr>
        <w:t>The Trust</w:t>
      </w:r>
      <w:r w:rsidR="00463E81" w:rsidRPr="00335D57">
        <w:rPr>
          <w:rFonts w:ascii="Segoe UI" w:hAnsi="Segoe UI" w:cs="Segoe UI"/>
          <w:sz w:val="22"/>
          <w:szCs w:val="22"/>
        </w:rPr>
        <w:t xml:space="preserve"> shall document any personal data breaches, comprising the facts relating to the personal data breach, its effects and the remedial action taken.  That documentation shall enable the ICO to verify compliance with the GDPR.</w:t>
      </w:r>
    </w:p>
    <w:p w14:paraId="3541239B" w14:textId="77777777" w:rsidR="00463E81" w:rsidRPr="00335D57" w:rsidRDefault="00463E81" w:rsidP="00335D57">
      <w:pPr>
        <w:jc w:val="both"/>
        <w:rPr>
          <w:rFonts w:ascii="Segoe UI" w:hAnsi="Segoe UI" w:cs="Segoe UI"/>
          <w:sz w:val="22"/>
          <w:szCs w:val="22"/>
        </w:rPr>
      </w:pPr>
    </w:p>
    <w:p w14:paraId="1EFFB2B9" w14:textId="77777777" w:rsidR="00463E81" w:rsidRPr="00335D57" w:rsidRDefault="00463E81" w:rsidP="00335D57">
      <w:pPr>
        <w:numPr>
          <w:ilvl w:val="1"/>
          <w:numId w:val="30"/>
        </w:numPr>
        <w:ind w:left="1134" w:hanging="708"/>
        <w:jc w:val="both"/>
        <w:rPr>
          <w:rFonts w:ascii="Segoe UI" w:hAnsi="Segoe UI" w:cs="Segoe UI"/>
          <w:color w:val="FF0000"/>
          <w:sz w:val="22"/>
          <w:szCs w:val="22"/>
        </w:rPr>
      </w:pPr>
      <w:r w:rsidRPr="00335D57">
        <w:rPr>
          <w:rFonts w:ascii="Segoe UI" w:hAnsi="Segoe UI" w:cs="Segoe UI"/>
          <w:sz w:val="22"/>
          <w:szCs w:val="22"/>
        </w:rPr>
        <w:t>Failing to notify a breach when required to do so can result in a significant fine; this is at the discretion of the ICO.</w:t>
      </w:r>
    </w:p>
    <w:p w14:paraId="52782CA3" w14:textId="77777777" w:rsidR="00057526" w:rsidRPr="00335D57" w:rsidRDefault="00057526" w:rsidP="00335D57">
      <w:pPr>
        <w:jc w:val="both"/>
        <w:rPr>
          <w:rFonts w:ascii="Segoe UI" w:hAnsi="Segoe UI" w:cs="Segoe UI"/>
          <w:sz w:val="22"/>
          <w:szCs w:val="22"/>
        </w:rPr>
      </w:pPr>
    </w:p>
    <w:p w14:paraId="6755435A" w14:textId="77777777" w:rsidR="00463E81" w:rsidRPr="00335D57" w:rsidRDefault="00005223" w:rsidP="00335D57">
      <w:pPr>
        <w:pStyle w:val="Heading1"/>
        <w:jc w:val="both"/>
        <w:rPr>
          <w:rFonts w:ascii="Segoe UI" w:hAnsi="Segoe UI" w:cs="Segoe UI"/>
          <w:sz w:val="22"/>
          <w:szCs w:val="22"/>
        </w:rPr>
      </w:pPr>
      <w:bookmarkStart w:id="14" w:name="_10._Communication_of"/>
      <w:bookmarkEnd w:id="14"/>
      <w:r w:rsidRPr="00335D57">
        <w:rPr>
          <w:rFonts w:ascii="Segoe UI" w:hAnsi="Segoe UI" w:cs="Segoe UI"/>
          <w:sz w:val="22"/>
          <w:szCs w:val="22"/>
        </w:rPr>
        <w:t>9. Communication of A Personal Data Breach to the Data S</w:t>
      </w:r>
      <w:r w:rsidR="00463E81" w:rsidRPr="00335D57">
        <w:rPr>
          <w:rFonts w:ascii="Segoe UI" w:hAnsi="Segoe UI" w:cs="Segoe UI"/>
          <w:sz w:val="22"/>
          <w:szCs w:val="22"/>
        </w:rPr>
        <w:t>ubject</w:t>
      </w:r>
    </w:p>
    <w:p w14:paraId="4D05C13D" w14:textId="77777777" w:rsidR="00463E81" w:rsidRPr="00335D57" w:rsidRDefault="00463E81" w:rsidP="00335D57">
      <w:pPr>
        <w:ind w:left="993"/>
        <w:jc w:val="both"/>
        <w:rPr>
          <w:rFonts w:ascii="Segoe UI" w:hAnsi="Segoe UI" w:cs="Segoe UI"/>
          <w:sz w:val="22"/>
          <w:szCs w:val="22"/>
        </w:rPr>
      </w:pPr>
    </w:p>
    <w:p w14:paraId="70D3306D" w14:textId="77777777" w:rsidR="00463E81" w:rsidRPr="00335D57" w:rsidRDefault="00463E81" w:rsidP="00335D57">
      <w:pPr>
        <w:ind w:left="1134" w:hanging="708"/>
        <w:jc w:val="both"/>
        <w:rPr>
          <w:rFonts w:ascii="Segoe UI" w:hAnsi="Segoe UI" w:cs="Segoe UI"/>
          <w:sz w:val="22"/>
          <w:szCs w:val="22"/>
        </w:rPr>
      </w:pPr>
      <w:r w:rsidRPr="00335D57">
        <w:rPr>
          <w:rFonts w:ascii="Segoe UI" w:hAnsi="Segoe UI" w:cs="Segoe UI"/>
          <w:sz w:val="22"/>
          <w:szCs w:val="22"/>
        </w:rPr>
        <w:t>9.1</w:t>
      </w:r>
      <w:r w:rsidRPr="00335D57">
        <w:rPr>
          <w:rFonts w:ascii="Segoe UI" w:hAnsi="Segoe UI" w:cs="Segoe UI"/>
          <w:sz w:val="22"/>
          <w:szCs w:val="22"/>
        </w:rPr>
        <w:tab/>
        <w:t xml:space="preserve">The incident response team will determine whether to communicate the data breach to the data subject.  This will depend on the circumstances of the case and whether the data breach is likely to result in a high risk to individuals.  The incident response team will also determine the method by which to communicate the breach to affected individuals, with particular care being placed on the communication when the breach affects the personal safety of a child or vulnerable adult.   </w:t>
      </w:r>
    </w:p>
    <w:p w14:paraId="70F5BBAF" w14:textId="77777777" w:rsidR="00463E81" w:rsidRPr="00335D57" w:rsidRDefault="00463E81" w:rsidP="00335D57">
      <w:pPr>
        <w:ind w:left="1134" w:hanging="708"/>
        <w:jc w:val="both"/>
        <w:rPr>
          <w:rFonts w:ascii="Segoe UI" w:hAnsi="Segoe UI" w:cs="Segoe UI"/>
          <w:sz w:val="22"/>
          <w:szCs w:val="22"/>
        </w:rPr>
      </w:pPr>
    </w:p>
    <w:p w14:paraId="1E2E0C9B" w14:textId="77777777" w:rsidR="00463E81" w:rsidRPr="00335D57" w:rsidRDefault="00463E81" w:rsidP="00335D57">
      <w:pPr>
        <w:ind w:left="1134" w:hanging="708"/>
        <w:jc w:val="both"/>
        <w:rPr>
          <w:rFonts w:ascii="Segoe UI" w:hAnsi="Segoe UI" w:cs="Segoe UI"/>
          <w:sz w:val="22"/>
          <w:szCs w:val="22"/>
        </w:rPr>
      </w:pPr>
      <w:r w:rsidRPr="00335D57">
        <w:rPr>
          <w:rFonts w:ascii="Segoe UI" w:hAnsi="Segoe UI" w:cs="Segoe UI"/>
          <w:sz w:val="22"/>
          <w:szCs w:val="22"/>
        </w:rPr>
        <w:t>9.2</w:t>
      </w:r>
      <w:r w:rsidRPr="00335D57">
        <w:rPr>
          <w:rFonts w:ascii="Segoe UI" w:hAnsi="Segoe UI" w:cs="Segoe UI"/>
          <w:sz w:val="22"/>
          <w:szCs w:val="22"/>
        </w:rPr>
        <w:tab/>
        <w:t xml:space="preserve">When the personal data breach is likely to result in a high risk to the rights and freedoms of natural persons, </w:t>
      </w:r>
      <w:r w:rsidR="00347649" w:rsidRPr="00335D57">
        <w:rPr>
          <w:rFonts w:ascii="Segoe UI" w:hAnsi="Segoe UI" w:cs="Segoe UI"/>
          <w:sz w:val="22"/>
          <w:szCs w:val="22"/>
        </w:rPr>
        <w:t>the Trust</w:t>
      </w:r>
      <w:r w:rsidRPr="00335D57">
        <w:rPr>
          <w:rFonts w:ascii="Segoe UI" w:hAnsi="Segoe UI" w:cs="Segoe UI"/>
          <w:sz w:val="22"/>
          <w:szCs w:val="22"/>
        </w:rPr>
        <w:t xml:space="preserve"> shall communicate the breach to the data subject without delay.  This risk exists when the breach may lead to physical, material or non-material damage for the individuals whose data have been breached.  Examples of such damage are:</w:t>
      </w:r>
    </w:p>
    <w:p w14:paraId="67A65CAA" w14:textId="77777777" w:rsidR="00463E81" w:rsidRPr="00335D57" w:rsidRDefault="00463E81" w:rsidP="00335D57">
      <w:pPr>
        <w:ind w:left="1134" w:hanging="708"/>
        <w:jc w:val="both"/>
        <w:rPr>
          <w:rFonts w:ascii="Segoe UI" w:hAnsi="Segoe UI" w:cs="Segoe UI"/>
          <w:sz w:val="22"/>
          <w:szCs w:val="22"/>
        </w:rPr>
      </w:pPr>
    </w:p>
    <w:p w14:paraId="743DD519" w14:textId="77777777" w:rsidR="00463E81" w:rsidRPr="00335D57" w:rsidRDefault="00463E81" w:rsidP="00335D57">
      <w:pPr>
        <w:numPr>
          <w:ilvl w:val="0"/>
          <w:numId w:val="25"/>
        </w:numPr>
        <w:jc w:val="both"/>
        <w:rPr>
          <w:rFonts w:ascii="Segoe UI" w:hAnsi="Segoe UI" w:cs="Segoe UI"/>
          <w:sz w:val="22"/>
          <w:szCs w:val="22"/>
        </w:rPr>
      </w:pPr>
      <w:r w:rsidRPr="00335D57">
        <w:rPr>
          <w:rFonts w:ascii="Segoe UI" w:hAnsi="Segoe UI" w:cs="Segoe UI"/>
          <w:sz w:val="22"/>
          <w:szCs w:val="22"/>
        </w:rPr>
        <w:t>Discrimination</w:t>
      </w:r>
    </w:p>
    <w:p w14:paraId="03251D24" w14:textId="77777777" w:rsidR="00463E81" w:rsidRPr="00335D57" w:rsidRDefault="00463E81" w:rsidP="00335D57">
      <w:pPr>
        <w:numPr>
          <w:ilvl w:val="0"/>
          <w:numId w:val="25"/>
        </w:numPr>
        <w:jc w:val="both"/>
        <w:rPr>
          <w:rFonts w:ascii="Segoe UI" w:hAnsi="Segoe UI" w:cs="Segoe UI"/>
          <w:sz w:val="22"/>
          <w:szCs w:val="22"/>
        </w:rPr>
      </w:pPr>
      <w:r w:rsidRPr="00335D57">
        <w:rPr>
          <w:rFonts w:ascii="Segoe UI" w:hAnsi="Segoe UI" w:cs="Segoe UI"/>
          <w:sz w:val="22"/>
          <w:szCs w:val="22"/>
        </w:rPr>
        <w:t>Identity theft or fraud</w:t>
      </w:r>
    </w:p>
    <w:p w14:paraId="41DBA7B3" w14:textId="77777777" w:rsidR="00463E81" w:rsidRPr="00335D57" w:rsidRDefault="00463E81" w:rsidP="00335D57">
      <w:pPr>
        <w:numPr>
          <w:ilvl w:val="0"/>
          <w:numId w:val="25"/>
        </w:numPr>
        <w:jc w:val="both"/>
        <w:rPr>
          <w:rFonts w:ascii="Segoe UI" w:hAnsi="Segoe UI" w:cs="Segoe UI"/>
          <w:sz w:val="22"/>
          <w:szCs w:val="22"/>
        </w:rPr>
      </w:pPr>
      <w:r w:rsidRPr="00335D57">
        <w:rPr>
          <w:rFonts w:ascii="Segoe UI" w:hAnsi="Segoe UI" w:cs="Segoe UI"/>
          <w:sz w:val="22"/>
          <w:szCs w:val="22"/>
        </w:rPr>
        <w:t xml:space="preserve">Financial loss </w:t>
      </w:r>
    </w:p>
    <w:p w14:paraId="22BD4BA8" w14:textId="77777777" w:rsidR="00463E81" w:rsidRPr="00335D57" w:rsidRDefault="00463E81" w:rsidP="00335D57">
      <w:pPr>
        <w:numPr>
          <w:ilvl w:val="0"/>
          <w:numId w:val="25"/>
        </w:numPr>
        <w:jc w:val="both"/>
        <w:rPr>
          <w:rFonts w:ascii="Segoe UI" w:hAnsi="Segoe UI" w:cs="Segoe UI"/>
          <w:sz w:val="22"/>
          <w:szCs w:val="22"/>
        </w:rPr>
      </w:pPr>
      <w:r w:rsidRPr="00335D57">
        <w:rPr>
          <w:rFonts w:ascii="Segoe UI" w:hAnsi="Segoe UI" w:cs="Segoe UI"/>
          <w:sz w:val="22"/>
          <w:szCs w:val="22"/>
        </w:rPr>
        <w:t>Damage to reputation</w:t>
      </w:r>
    </w:p>
    <w:p w14:paraId="530C3D67" w14:textId="77777777" w:rsidR="00463E81" w:rsidRPr="00335D57" w:rsidRDefault="00463E81" w:rsidP="00335D57">
      <w:pPr>
        <w:jc w:val="both"/>
        <w:rPr>
          <w:rFonts w:ascii="Segoe UI" w:hAnsi="Segoe UI" w:cs="Segoe UI"/>
          <w:sz w:val="22"/>
          <w:szCs w:val="22"/>
        </w:rPr>
      </w:pPr>
    </w:p>
    <w:p w14:paraId="179C7C4D" w14:textId="77777777" w:rsidR="00463E81" w:rsidRPr="00335D57" w:rsidRDefault="00463E81" w:rsidP="00335D57">
      <w:pPr>
        <w:ind w:left="1134" w:hanging="708"/>
        <w:jc w:val="both"/>
        <w:rPr>
          <w:rFonts w:ascii="Segoe UI" w:hAnsi="Segoe UI" w:cs="Segoe UI"/>
          <w:sz w:val="22"/>
          <w:szCs w:val="22"/>
        </w:rPr>
      </w:pPr>
      <w:r w:rsidRPr="00335D57">
        <w:rPr>
          <w:rFonts w:ascii="Segoe UI" w:hAnsi="Segoe UI" w:cs="Segoe UI"/>
          <w:sz w:val="22"/>
          <w:szCs w:val="22"/>
        </w:rPr>
        <w:lastRenderedPageBreak/>
        <w:t>9.3</w:t>
      </w:r>
      <w:r w:rsidRPr="00335D57">
        <w:rPr>
          <w:rFonts w:ascii="Segoe UI" w:hAnsi="Segoe UI" w:cs="Segoe UI"/>
          <w:sz w:val="22"/>
          <w:szCs w:val="22"/>
        </w:rPr>
        <w:tab/>
        <w:t>When the breach involves personal data that reveals racial or ethnic origin, political opinion, religion or philosophical beliefs, or trade union membership, or includes genetic data, data concerning health or data concerning sex life, or criminal convictions and offences or related security measures, such damage should be considered likely to occur.</w:t>
      </w:r>
    </w:p>
    <w:p w14:paraId="69594E51" w14:textId="77777777" w:rsidR="00463E81" w:rsidRPr="00335D57" w:rsidRDefault="00463E81" w:rsidP="00335D57">
      <w:pPr>
        <w:ind w:left="1134" w:hanging="708"/>
        <w:jc w:val="both"/>
        <w:rPr>
          <w:rFonts w:ascii="Segoe UI" w:hAnsi="Segoe UI" w:cs="Segoe UI"/>
          <w:sz w:val="22"/>
          <w:szCs w:val="22"/>
        </w:rPr>
      </w:pPr>
    </w:p>
    <w:p w14:paraId="221E6A0C" w14:textId="77777777" w:rsidR="00463E81" w:rsidRPr="00335D57" w:rsidRDefault="00463E81" w:rsidP="00335D57">
      <w:pPr>
        <w:ind w:left="1134" w:hanging="708"/>
        <w:jc w:val="both"/>
        <w:rPr>
          <w:rFonts w:ascii="Segoe UI" w:hAnsi="Segoe UI" w:cs="Segoe UI"/>
          <w:sz w:val="22"/>
          <w:szCs w:val="22"/>
        </w:rPr>
      </w:pPr>
      <w:r w:rsidRPr="00335D57">
        <w:rPr>
          <w:rFonts w:ascii="Segoe UI" w:hAnsi="Segoe UI" w:cs="Segoe UI"/>
          <w:sz w:val="22"/>
          <w:szCs w:val="22"/>
        </w:rPr>
        <w:t>9.4</w:t>
      </w:r>
      <w:r w:rsidRPr="00335D57">
        <w:rPr>
          <w:rFonts w:ascii="Segoe UI" w:hAnsi="Segoe UI" w:cs="Segoe UI"/>
          <w:sz w:val="22"/>
          <w:szCs w:val="22"/>
        </w:rPr>
        <w:tab/>
        <w:t xml:space="preserve">Further information regarding the methodology of assessing the risk to the data subject can be found in </w:t>
      </w:r>
      <w:proofErr w:type="gramStart"/>
      <w:r w:rsidRPr="00335D57">
        <w:rPr>
          <w:rFonts w:ascii="Segoe UI" w:hAnsi="Segoe UI" w:cs="Segoe UI"/>
          <w:sz w:val="22"/>
          <w:szCs w:val="22"/>
        </w:rPr>
        <w:t>the Article</w:t>
      </w:r>
      <w:proofErr w:type="gramEnd"/>
      <w:r w:rsidRPr="00335D57">
        <w:rPr>
          <w:rFonts w:ascii="Segoe UI" w:hAnsi="Segoe UI" w:cs="Segoe UI"/>
          <w:sz w:val="22"/>
          <w:szCs w:val="22"/>
        </w:rPr>
        <w:t xml:space="preserve"> 29 Guidelines on Personal data breach notification under Regulation 2016/679 Section IV at the link below.</w:t>
      </w:r>
    </w:p>
    <w:p w14:paraId="03D70210" w14:textId="77777777" w:rsidR="00463E81" w:rsidRPr="00335D57" w:rsidRDefault="00463E81" w:rsidP="00335D57">
      <w:pPr>
        <w:ind w:left="1134" w:hanging="708"/>
        <w:jc w:val="both"/>
        <w:rPr>
          <w:rFonts w:ascii="Segoe UI" w:hAnsi="Segoe UI" w:cs="Segoe UI"/>
          <w:sz w:val="22"/>
          <w:szCs w:val="22"/>
        </w:rPr>
      </w:pPr>
    </w:p>
    <w:p w14:paraId="6A76E006" w14:textId="77777777" w:rsidR="00463E81" w:rsidRPr="00335D57" w:rsidRDefault="00463E81" w:rsidP="00335D57">
      <w:pPr>
        <w:ind w:left="1134" w:hanging="708"/>
        <w:jc w:val="both"/>
        <w:rPr>
          <w:rFonts w:ascii="Segoe UI" w:hAnsi="Segoe UI" w:cs="Segoe UI"/>
          <w:sz w:val="22"/>
          <w:szCs w:val="22"/>
        </w:rPr>
      </w:pPr>
      <w:r w:rsidRPr="00335D57">
        <w:rPr>
          <w:rFonts w:ascii="Segoe UI" w:hAnsi="Segoe UI" w:cs="Segoe UI"/>
          <w:sz w:val="22"/>
          <w:szCs w:val="22"/>
        </w:rPr>
        <w:tab/>
      </w:r>
      <w:hyperlink r:id="rId9" w:history="1">
        <w:r w:rsidRPr="00335D57">
          <w:rPr>
            <w:rStyle w:val="Hyperlink"/>
            <w:rFonts w:ascii="Segoe UI" w:hAnsi="Segoe UI" w:cs="Segoe UI"/>
            <w:sz w:val="22"/>
            <w:szCs w:val="22"/>
          </w:rPr>
          <w:t>Article 29 Breach Reporting</w:t>
        </w:r>
      </w:hyperlink>
    </w:p>
    <w:p w14:paraId="6D7D3991" w14:textId="77777777" w:rsidR="00463E81" w:rsidRPr="00335D57" w:rsidRDefault="00463E81" w:rsidP="00335D57">
      <w:pPr>
        <w:ind w:left="1134" w:hanging="708"/>
        <w:jc w:val="both"/>
        <w:rPr>
          <w:rFonts w:ascii="Segoe UI" w:hAnsi="Segoe UI" w:cs="Segoe UI"/>
          <w:sz w:val="22"/>
          <w:szCs w:val="22"/>
        </w:rPr>
      </w:pPr>
    </w:p>
    <w:p w14:paraId="78166563" w14:textId="77777777" w:rsidR="00463E81" w:rsidRPr="00335D57" w:rsidRDefault="00463E81" w:rsidP="00335D57">
      <w:pPr>
        <w:ind w:left="1134" w:hanging="708"/>
        <w:jc w:val="both"/>
        <w:rPr>
          <w:rFonts w:ascii="Segoe UI" w:hAnsi="Segoe UI" w:cs="Segoe UI"/>
          <w:sz w:val="22"/>
          <w:szCs w:val="22"/>
        </w:rPr>
      </w:pPr>
      <w:r w:rsidRPr="00335D57">
        <w:rPr>
          <w:rFonts w:ascii="Segoe UI" w:hAnsi="Segoe UI" w:cs="Segoe UI"/>
          <w:sz w:val="22"/>
          <w:szCs w:val="22"/>
        </w:rPr>
        <w:t>9.5</w:t>
      </w:r>
      <w:r w:rsidRPr="00335D57">
        <w:rPr>
          <w:rFonts w:ascii="Segoe UI" w:hAnsi="Segoe UI" w:cs="Segoe UI"/>
          <w:sz w:val="22"/>
          <w:szCs w:val="22"/>
        </w:rPr>
        <w:tab/>
        <w:t>The communication to the data subject shall describe in clear and plain language the nature of the breach and contain at least the information and the recommendations provided for in points (b), (c) and (d) of paragraph 8.7.</w:t>
      </w:r>
    </w:p>
    <w:p w14:paraId="0E3C6E98" w14:textId="77777777" w:rsidR="00463E81" w:rsidRPr="00335D57" w:rsidRDefault="00463E81" w:rsidP="00335D57">
      <w:pPr>
        <w:ind w:left="1134" w:hanging="708"/>
        <w:jc w:val="both"/>
        <w:rPr>
          <w:rFonts w:ascii="Segoe UI" w:hAnsi="Segoe UI" w:cs="Segoe UI"/>
          <w:sz w:val="22"/>
          <w:szCs w:val="22"/>
        </w:rPr>
      </w:pPr>
    </w:p>
    <w:p w14:paraId="3F6B78C9" w14:textId="77777777" w:rsidR="00463E81" w:rsidRPr="00335D57" w:rsidRDefault="00463E81" w:rsidP="00335D57">
      <w:pPr>
        <w:ind w:left="1134" w:hanging="708"/>
        <w:jc w:val="both"/>
        <w:rPr>
          <w:rFonts w:ascii="Segoe UI" w:hAnsi="Segoe UI" w:cs="Segoe UI"/>
          <w:sz w:val="22"/>
          <w:szCs w:val="22"/>
        </w:rPr>
      </w:pPr>
      <w:proofErr w:type="gramStart"/>
      <w:r w:rsidRPr="00335D57">
        <w:rPr>
          <w:rFonts w:ascii="Segoe UI" w:hAnsi="Segoe UI" w:cs="Segoe UI"/>
          <w:sz w:val="22"/>
          <w:szCs w:val="22"/>
        </w:rPr>
        <w:t>9.6</w:t>
      </w:r>
      <w:r w:rsidRPr="00335D57">
        <w:rPr>
          <w:rFonts w:ascii="Segoe UI" w:hAnsi="Segoe UI" w:cs="Segoe UI"/>
          <w:sz w:val="22"/>
          <w:szCs w:val="22"/>
        </w:rPr>
        <w:tab/>
        <w:t>The communication</w:t>
      </w:r>
      <w:proofErr w:type="gramEnd"/>
      <w:r w:rsidRPr="00335D57">
        <w:rPr>
          <w:rFonts w:ascii="Segoe UI" w:hAnsi="Segoe UI" w:cs="Segoe UI"/>
          <w:sz w:val="22"/>
          <w:szCs w:val="22"/>
        </w:rPr>
        <w:t xml:space="preserve"> </w:t>
      </w:r>
      <w:proofErr w:type="gramStart"/>
      <w:r w:rsidRPr="00335D57">
        <w:rPr>
          <w:rFonts w:ascii="Segoe UI" w:hAnsi="Segoe UI" w:cs="Segoe UI"/>
          <w:sz w:val="22"/>
          <w:szCs w:val="22"/>
        </w:rPr>
        <w:t>to</w:t>
      </w:r>
      <w:proofErr w:type="gramEnd"/>
      <w:r w:rsidRPr="00335D57">
        <w:rPr>
          <w:rFonts w:ascii="Segoe UI" w:hAnsi="Segoe UI" w:cs="Segoe UI"/>
          <w:sz w:val="22"/>
          <w:szCs w:val="22"/>
        </w:rPr>
        <w:t xml:space="preserve"> the data subject shall not be required if any of the following conditions are met:</w:t>
      </w:r>
    </w:p>
    <w:p w14:paraId="1905A05F" w14:textId="77777777" w:rsidR="00463E81" w:rsidRPr="00335D57" w:rsidRDefault="00463E81" w:rsidP="00335D57">
      <w:pPr>
        <w:ind w:left="1134"/>
        <w:jc w:val="both"/>
        <w:rPr>
          <w:rFonts w:ascii="Segoe UI" w:hAnsi="Segoe UI" w:cs="Segoe UI"/>
          <w:sz w:val="22"/>
          <w:szCs w:val="22"/>
        </w:rPr>
      </w:pPr>
    </w:p>
    <w:p w14:paraId="07E61ED4" w14:textId="77777777" w:rsidR="00463E81" w:rsidRPr="00335D57" w:rsidRDefault="00347649" w:rsidP="00335D57">
      <w:pPr>
        <w:numPr>
          <w:ilvl w:val="0"/>
          <w:numId w:val="21"/>
        </w:numPr>
        <w:jc w:val="both"/>
        <w:rPr>
          <w:rFonts w:ascii="Segoe UI" w:hAnsi="Segoe UI" w:cs="Segoe UI"/>
          <w:sz w:val="22"/>
          <w:szCs w:val="22"/>
        </w:rPr>
      </w:pPr>
      <w:r w:rsidRPr="00335D57">
        <w:rPr>
          <w:rFonts w:ascii="Segoe UI" w:hAnsi="Segoe UI" w:cs="Segoe UI"/>
          <w:sz w:val="22"/>
          <w:szCs w:val="22"/>
        </w:rPr>
        <w:t>The Trust</w:t>
      </w:r>
      <w:r w:rsidR="00463E81" w:rsidRPr="00335D57">
        <w:rPr>
          <w:rFonts w:ascii="Segoe UI" w:hAnsi="Segoe UI" w:cs="Segoe UI"/>
          <w:sz w:val="22"/>
          <w:szCs w:val="22"/>
        </w:rPr>
        <w:t xml:space="preserve"> has implemented appropriate technical and organisational protection measures, </w:t>
      </w:r>
      <w:proofErr w:type="gramStart"/>
      <w:r w:rsidR="00463E81" w:rsidRPr="00335D57">
        <w:rPr>
          <w:rFonts w:ascii="Segoe UI" w:hAnsi="Segoe UI" w:cs="Segoe UI"/>
          <w:sz w:val="22"/>
          <w:szCs w:val="22"/>
        </w:rPr>
        <w:t>and that</w:t>
      </w:r>
      <w:proofErr w:type="gramEnd"/>
      <w:r w:rsidR="00463E81" w:rsidRPr="00335D57">
        <w:rPr>
          <w:rFonts w:ascii="Segoe UI" w:hAnsi="Segoe UI" w:cs="Segoe UI"/>
          <w:sz w:val="22"/>
          <w:szCs w:val="22"/>
        </w:rPr>
        <w:t xml:space="preserve"> those measures were applied to the personal data affected by the breach, </w:t>
      </w:r>
      <w:proofErr w:type="gramStart"/>
      <w:r w:rsidR="00463E81" w:rsidRPr="00335D57">
        <w:rPr>
          <w:rFonts w:ascii="Segoe UI" w:hAnsi="Segoe UI" w:cs="Segoe UI"/>
          <w:sz w:val="22"/>
          <w:szCs w:val="22"/>
        </w:rPr>
        <w:t>in particular</w:t>
      </w:r>
      <w:proofErr w:type="gramEnd"/>
      <w:r w:rsidR="00463E81" w:rsidRPr="00335D57">
        <w:rPr>
          <w:rFonts w:ascii="Segoe UI" w:hAnsi="Segoe UI" w:cs="Segoe UI"/>
          <w:sz w:val="22"/>
          <w:szCs w:val="22"/>
        </w:rPr>
        <w:t xml:space="preserve"> those that render the personal data unintelligible to any person who is not </w:t>
      </w:r>
      <w:proofErr w:type="spellStart"/>
      <w:r w:rsidR="00463E81" w:rsidRPr="00335D57">
        <w:rPr>
          <w:rFonts w:ascii="Segoe UI" w:hAnsi="Segoe UI" w:cs="Segoe UI"/>
          <w:sz w:val="22"/>
          <w:szCs w:val="22"/>
        </w:rPr>
        <w:t>authorised</w:t>
      </w:r>
      <w:proofErr w:type="spellEnd"/>
      <w:r w:rsidR="00463E81" w:rsidRPr="00335D57">
        <w:rPr>
          <w:rFonts w:ascii="Segoe UI" w:hAnsi="Segoe UI" w:cs="Segoe UI"/>
          <w:sz w:val="22"/>
          <w:szCs w:val="22"/>
        </w:rPr>
        <w:t xml:space="preserve"> to access it, such as encryption</w:t>
      </w:r>
    </w:p>
    <w:p w14:paraId="223954FA" w14:textId="77777777" w:rsidR="00463E81" w:rsidRPr="00335D57" w:rsidRDefault="00347649" w:rsidP="00335D57">
      <w:pPr>
        <w:numPr>
          <w:ilvl w:val="0"/>
          <w:numId w:val="21"/>
        </w:numPr>
        <w:jc w:val="both"/>
        <w:rPr>
          <w:rFonts w:ascii="Segoe UI" w:hAnsi="Segoe UI" w:cs="Segoe UI"/>
          <w:sz w:val="22"/>
          <w:szCs w:val="22"/>
        </w:rPr>
      </w:pPr>
      <w:r w:rsidRPr="00335D57">
        <w:rPr>
          <w:rFonts w:ascii="Segoe UI" w:hAnsi="Segoe UI" w:cs="Segoe UI"/>
          <w:sz w:val="22"/>
          <w:szCs w:val="22"/>
        </w:rPr>
        <w:t>The Trust</w:t>
      </w:r>
      <w:r w:rsidR="00463E81" w:rsidRPr="00335D57">
        <w:rPr>
          <w:rFonts w:ascii="Segoe UI" w:hAnsi="Segoe UI" w:cs="Segoe UI"/>
          <w:sz w:val="22"/>
          <w:szCs w:val="22"/>
        </w:rPr>
        <w:t xml:space="preserve"> has taken subsequent measures which ensure that the high risk to the rights and freedoms of data subjects is no longer likely to </w:t>
      </w:r>
      <w:proofErr w:type="spellStart"/>
      <w:r w:rsidR="00463E81" w:rsidRPr="00335D57">
        <w:rPr>
          <w:rFonts w:ascii="Segoe UI" w:hAnsi="Segoe UI" w:cs="Segoe UI"/>
          <w:sz w:val="22"/>
          <w:szCs w:val="22"/>
        </w:rPr>
        <w:t>materialise</w:t>
      </w:r>
      <w:proofErr w:type="spellEnd"/>
    </w:p>
    <w:p w14:paraId="0C7DC9E0" w14:textId="77777777" w:rsidR="00463E81" w:rsidRPr="00335D57" w:rsidRDefault="00463E81" w:rsidP="00335D57">
      <w:pPr>
        <w:numPr>
          <w:ilvl w:val="0"/>
          <w:numId w:val="21"/>
        </w:numPr>
        <w:jc w:val="both"/>
        <w:rPr>
          <w:rFonts w:ascii="Segoe UI" w:hAnsi="Segoe UI" w:cs="Segoe UI"/>
          <w:sz w:val="22"/>
          <w:szCs w:val="22"/>
        </w:rPr>
      </w:pPr>
      <w:r w:rsidRPr="00335D57">
        <w:rPr>
          <w:rFonts w:ascii="Segoe UI" w:hAnsi="Segoe UI" w:cs="Segoe UI"/>
          <w:sz w:val="22"/>
          <w:szCs w:val="22"/>
        </w:rPr>
        <w:t>It would involve disproportionate effort.  In such a case, there shall instead be a public communication or similar measure whereby the data subjects are informed</w:t>
      </w:r>
      <w:r w:rsidR="00742D91" w:rsidRPr="00335D57">
        <w:rPr>
          <w:rFonts w:ascii="Segoe UI" w:hAnsi="Segoe UI" w:cs="Segoe UI"/>
          <w:sz w:val="22"/>
          <w:szCs w:val="22"/>
        </w:rPr>
        <w:t xml:space="preserve"> in an equally effective manner</w:t>
      </w:r>
    </w:p>
    <w:p w14:paraId="50B63BB0" w14:textId="77777777" w:rsidR="00463E81" w:rsidRPr="00335D57" w:rsidRDefault="00463E81" w:rsidP="00335D57">
      <w:pPr>
        <w:ind w:left="1854"/>
        <w:jc w:val="both"/>
        <w:rPr>
          <w:rFonts w:ascii="Segoe UI" w:hAnsi="Segoe UI" w:cs="Segoe UI"/>
          <w:sz w:val="22"/>
          <w:szCs w:val="22"/>
        </w:rPr>
      </w:pPr>
    </w:p>
    <w:p w14:paraId="7A1CBA4E" w14:textId="77777777" w:rsidR="00463E81" w:rsidRPr="00335D57" w:rsidRDefault="00463E81" w:rsidP="00335D57">
      <w:pPr>
        <w:ind w:left="1134" w:hanging="708"/>
        <w:jc w:val="both"/>
        <w:rPr>
          <w:rFonts w:ascii="Segoe UI" w:hAnsi="Segoe UI" w:cs="Segoe UI"/>
          <w:sz w:val="22"/>
          <w:szCs w:val="22"/>
        </w:rPr>
      </w:pPr>
      <w:r w:rsidRPr="00335D57">
        <w:rPr>
          <w:rFonts w:ascii="Segoe UI" w:hAnsi="Segoe UI" w:cs="Segoe UI"/>
          <w:sz w:val="22"/>
          <w:szCs w:val="22"/>
        </w:rPr>
        <w:t>9.7</w:t>
      </w:r>
      <w:r w:rsidRPr="00335D57">
        <w:rPr>
          <w:rFonts w:ascii="Segoe UI" w:hAnsi="Segoe UI" w:cs="Segoe UI"/>
          <w:sz w:val="22"/>
          <w:szCs w:val="22"/>
        </w:rPr>
        <w:tab/>
      </w:r>
      <w:r w:rsidR="00197473" w:rsidRPr="00335D57">
        <w:rPr>
          <w:rFonts w:ascii="Segoe UI" w:hAnsi="Segoe UI" w:cs="Segoe UI"/>
          <w:sz w:val="22"/>
          <w:szCs w:val="22"/>
        </w:rPr>
        <w:t>East Ayrshire Council</w:t>
      </w:r>
      <w:r w:rsidRPr="00335D57">
        <w:rPr>
          <w:rFonts w:ascii="Segoe UI" w:hAnsi="Segoe UI" w:cs="Segoe UI"/>
          <w:sz w:val="22"/>
          <w:szCs w:val="22"/>
        </w:rPr>
        <w:t xml:space="preserve"> Data Protection Officer will consider consulting the ICO to seek advice about informing data subjects about a breach and on the appropriate messages to be sent to, and the most appropriate way to contact, individuals.</w:t>
      </w:r>
    </w:p>
    <w:p w14:paraId="3B244DB4" w14:textId="77777777" w:rsidR="00463E81" w:rsidRPr="00335D57" w:rsidRDefault="00463E81" w:rsidP="00335D57">
      <w:pPr>
        <w:jc w:val="both"/>
        <w:rPr>
          <w:rFonts w:ascii="Segoe UI" w:hAnsi="Segoe UI" w:cs="Segoe UI"/>
          <w:sz w:val="22"/>
          <w:szCs w:val="22"/>
        </w:rPr>
      </w:pPr>
    </w:p>
    <w:p w14:paraId="7AC5C688" w14:textId="77777777" w:rsidR="00463E81" w:rsidRPr="00335D57" w:rsidRDefault="00463E81" w:rsidP="00335D57">
      <w:pPr>
        <w:ind w:left="1134" w:hanging="708"/>
        <w:jc w:val="both"/>
        <w:rPr>
          <w:rFonts w:ascii="Segoe UI" w:hAnsi="Segoe UI" w:cs="Segoe UI"/>
          <w:sz w:val="22"/>
          <w:szCs w:val="22"/>
        </w:rPr>
      </w:pPr>
      <w:r w:rsidRPr="00335D57">
        <w:rPr>
          <w:rFonts w:ascii="Segoe UI" w:hAnsi="Segoe UI" w:cs="Segoe UI"/>
          <w:sz w:val="22"/>
          <w:szCs w:val="22"/>
        </w:rPr>
        <w:t>9.8</w:t>
      </w:r>
      <w:r w:rsidRPr="00335D57">
        <w:rPr>
          <w:rFonts w:ascii="Segoe UI" w:hAnsi="Segoe UI" w:cs="Segoe UI"/>
          <w:sz w:val="22"/>
          <w:szCs w:val="22"/>
        </w:rPr>
        <w:tab/>
        <w:t>Consideration also needs to be given to any prospective equality issues that may arise from a breach e.g. the vulnerability of an individual affected by the breach.</w:t>
      </w:r>
    </w:p>
    <w:p w14:paraId="0D0706A9" w14:textId="77777777" w:rsidR="00057526" w:rsidRPr="00335D57" w:rsidRDefault="00057526" w:rsidP="00335D57">
      <w:pPr>
        <w:jc w:val="both"/>
        <w:rPr>
          <w:rFonts w:ascii="Segoe UI" w:hAnsi="Segoe UI" w:cs="Segoe UI"/>
          <w:sz w:val="22"/>
          <w:szCs w:val="22"/>
        </w:rPr>
      </w:pPr>
    </w:p>
    <w:p w14:paraId="61974115" w14:textId="77777777" w:rsidR="00463E81" w:rsidRPr="00335D57" w:rsidRDefault="00C07BF9" w:rsidP="00335D57">
      <w:pPr>
        <w:pStyle w:val="Heading1"/>
        <w:numPr>
          <w:ilvl w:val="0"/>
          <w:numId w:val="33"/>
        </w:numPr>
        <w:jc w:val="both"/>
        <w:rPr>
          <w:rFonts w:ascii="Segoe UI" w:hAnsi="Segoe UI" w:cs="Segoe UI"/>
          <w:sz w:val="22"/>
          <w:szCs w:val="22"/>
        </w:rPr>
      </w:pPr>
      <w:bookmarkStart w:id="15" w:name="_9._Post_Breach"/>
      <w:bookmarkEnd w:id="15"/>
      <w:r w:rsidRPr="00335D57">
        <w:rPr>
          <w:rFonts w:ascii="Segoe UI" w:hAnsi="Segoe UI" w:cs="Segoe UI"/>
          <w:sz w:val="22"/>
          <w:szCs w:val="22"/>
        </w:rPr>
        <w:t xml:space="preserve"> Post Breach E</w:t>
      </w:r>
      <w:r w:rsidR="00463E81" w:rsidRPr="00335D57">
        <w:rPr>
          <w:rFonts w:ascii="Segoe UI" w:hAnsi="Segoe UI" w:cs="Segoe UI"/>
          <w:sz w:val="22"/>
          <w:szCs w:val="22"/>
        </w:rPr>
        <w:t>valuation</w:t>
      </w:r>
      <w:r w:rsidRPr="00335D57">
        <w:rPr>
          <w:rFonts w:ascii="Segoe UI" w:hAnsi="Segoe UI" w:cs="Segoe UI"/>
          <w:sz w:val="22"/>
          <w:szCs w:val="22"/>
        </w:rPr>
        <w:t xml:space="preserve"> and Recording</w:t>
      </w:r>
    </w:p>
    <w:p w14:paraId="02A8AB9C" w14:textId="77777777" w:rsidR="00463E81" w:rsidRPr="00335D57" w:rsidRDefault="00463E81" w:rsidP="00335D57">
      <w:pPr>
        <w:jc w:val="both"/>
        <w:rPr>
          <w:rFonts w:ascii="Segoe UI" w:hAnsi="Segoe UI" w:cs="Segoe UI"/>
          <w:sz w:val="22"/>
          <w:szCs w:val="22"/>
        </w:rPr>
      </w:pPr>
    </w:p>
    <w:p w14:paraId="1BCC1F25" w14:textId="77777777" w:rsidR="00463E81" w:rsidRPr="00335D57" w:rsidRDefault="00463E81" w:rsidP="00335D57">
      <w:pPr>
        <w:ind w:left="1134" w:hanging="708"/>
        <w:jc w:val="both"/>
        <w:rPr>
          <w:rFonts w:ascii="Segoe UI" w:hAnsi="Segoe UI" w:cs="Segoe UI"/>
          <w:sz w:val="22"/>
          <w:szCs w:val="22"/>
        </w:rPr>
      </w:pPr>
      <w:r w:rsidRPr="00335D57">
        <w:rPr>
          <w:rFonts w:ascii="Segoe UI" w:hAnsi="Segoe UI" w:cs="Segoe UI"/>
          <w:sz w:val="22"/>
          <w:szCs w:val="22"/>
        </w:rPr>
        <w:t>10.1</w:t>
      </w:r>
      <w:r w:rsidRPr="00335D57">
        <w:rPr>
          <w:rFonts w:ascii="Segoe UI" w:hAnsi="Segoe UI" w:cs="Segoe UI"/>
          <w:sz w:val="22"/>
          <w:szCs w:val="22"/>
        </w:rPr>
        <w:tab/>
        <w:t xml:space="preserve">Once the immediate breach response actions have been completed it is important not only to investigate the causes of the breach, but to also evaluate the effectiveness of the response.  Carrying on ‘business as usual’ may not be acceptable if systems, policies or allocation of responsibilities were found to be at fault.  Improvements should be instigated as soon as possible and should be communicated to staff and recorded so </w:t>
      </w:r>
      <w:r w:rsidR="00347649" w:rsidRPr="00335D57">
        <w:rPr>
          <w:rFonts w:ascii="Segoe UI" w:hAnsi="Segoe UI" w:cs="Segoe UI"/>
          <w:sz w:val="22"/>
          <w:szCs w:val="22"/>
        </w:rPr>
        <w:t>the Trust</w:t>
      </w:r>
      <w:r w:rsidRPr="00335D57">
        <w:rPr>
          <w:rFonts w:ascii="Segoe UI" w:hAnsi="Segoe UI" w:cs="Segoe UI"/>
          <w:sz w:val="22"/>
          <w:szCs w:val="22"/>
        </w:rPr>
        <w:t xml:space="preserve"> can be seen to have reacted in a responsible manner.</w:t>
      </w:r>
    </w:p>
    <w:p w14:paraId="00D38D03" w14:textId="77777777" w:rsidR="00463E81" w:rsidRPr="00335D57" w:rsidRDefault="00463E81" w:rsidP="00335D57">
      <w:pPr>
        <w:ind w:left="426"/>
        <w:jc w:val="both"/>
        <w:rPr>
          <w:rFonts w:ascii="Segoe UI" w:hAnsi="Segoe UI" w:cs="Segoe UI"/>
          <w:sz w:val="22"/>
          <w:szCs w:val="22"/>
        </w:rPr>
      </w:pPr>
    </w:p>
    <w:p w14:paraId="4ED569E8" w14:textId="77777777" w:rsidR="00463E81" w:rsidRPr="00335D57" w:rsidRDefault="00463E81" w:rsidP="00335D57">
      <w:pPr>
        <w:ind w:left="465"/>
        <w:jc w:val="both"/>
        <w:rPr>
          <w:rFonts w:ascii="Segoe UI" w:hAnsi="Segoe UI" w:cs="Segoe UI"/>
          <w:sz w:val="22"/>
          <w:szCs w:val="22"/>
        </w:rPr>
      </w:pPr>
      <w:r w:rsidRPr="00335D57">
        <w:rPr>
          <w:rFonts w:ascii="Segoe UI" w:hAnsi="Segoe UI" w:cs="Segoe UI"/>
          <w:sz w:val="22"/>
          <w:szCs w:val="22"/>
        </w:rPr>
        <w:t xml:space="preserve">10.2   Those investigations into the cause of the loss of data should consider any staff </w:t>
      </w:r>
    </w:p>
    <w:p w14:paraId="6C4CBD80" w14:textId="77777777" w:rsidR="00463E81" w:rsidRPr="00335D57" w:rsidRDefault="00463E81" w:rsidP="00335D57">
      <w:pPr>
        <w:ind w:left="465"/>
        <w:jc w:val="both"/>
        <w:rPr>
          <w:rFonts w:ascii="Segoe UI" w:hAnsi="Segoe UI" w:cs="Segoe UI"/>
          <w:sz w:val="22"/>
          <w:szCs w:val="22"/>
        </w:rPr>
      </w:pPr>
      <w:r w:rsidRPr="00335D57">
        <w:rPr>
          <w:rFonts w:ascii="Segoe UI" w:hAnsi="Segoe UI" w:cs="Segoe UI"/>
          <w:sz w:val="22"/>
          <w:szCs w:val="22"/>
        </w:rPr>
        <w:t xml:space="preserve">          capability or training issues that may be indicated and where appropriate, action </w:t>
      </w:r>
    </w:p>
    <w:p w14:paraId="570EC319" w14:textId="77777777" w:rsidR="00463E81" w:rsidRPr="00335D57" w:rsidRDefault="00463E81" w:rsidP="00335D57">
      <w:pPr>
        <w:ind w:left="465"/>
        <w:jc w:val="both"/>
        <w:rPr>
          <w:rFonts w:ascii="Segoe UI" w:hAnsi="Segoe UI" w:cs="Segoe UI"/>
          <w:sz w:val="22"/>
          <w:szCs w:val="22"/>
        </w:rPr>
      </w:pPr>
      <w:r w:rsidRPr="00335D57">
        <w:rPr>
          <w:rFonts w:ascii="Segoe UI" w:hAnsi="Segoe UI" w:cs="Segoe UI"/>
          <w:sz w:val="22"/>
          <w:szCs w:val="22"/>
        </w:rPr>
        <w:t xml:space="preserve">          may be considered under </w:t>
      </w:r>
      <w:r w:rsidR="00347649" w:rsidRPr="00335D57">
        <w:rPr>
          <w:rFonts w:ascii="Segoe UI" w:hAnsi="Segoe UI" w:cs="Segoe UI"/>
          <w:sz w:val="22"/>
          <w:szCs w:val="22"/>
        </w:rPr>
        <w:t>the Trust</w:t>
      </w:r>
      <w:r w:rsidR="0077048D" w:rsidRPr="00335D57">
        <w:rPr>
          <w:rFonts w:ascii="Segoe UI" w:hAnsi="Segoe UI" w:cs="Segoe UI"/>
          <w:sz w:val="22"/>
          <w:szCs w:val="22"/>
        </w:rPr>
        <w:t>’s</w:t>
      </w:r>
      <w:r w:rsidRPr="00335D57">
        <w:rPr>
          <w:rFonts w:ascii="Segoe UI" w:hAnsi="Segoe UI" w:cs="Segoe UI"/>
          <w:sz w:val="22"/>
          <w:szCs w:val="22"/>
        </w:rPr>
        <w:t xml:space="preserve"> disciplinary procedure.</w:t>
      </w:r>
    </w:p>
    <w:p w14:paraId="6C5F69A0" w14:textId="77777777" w:rsidR="00463E81" w:rsidRPr="00335D57" w:rsidRDefault="00463E81" w:rsidP="00335D57">
      <w:pPr>
        <w:ind w:left="426"/>
        <w:jc w:val="both"/>
        <w:rPr>
          <w:rFonts w:ascii="Segoe UI" w:hAnsi="Segoe UI" w:cs="Segoe UI"/>
          <w:sz w:val="22"/>
          <w:szCs w:val="22"/>
        </w:rPr>
      </w:pPr>
    </w:p>
    <w:p w14:paraId="23640D46" w14:textId="77777777" w:rsidR="00463E81" w:rsidRPr="00335D57" w:rsidRDefault="00463E81" w:rsidP="00335D57">
      <w:pPr>
        <w:ind w:left="1134" w:hanging="708"/>
        <w:jc w:val="both"/>
        <w:rPr>
          <w:rFonts w:ascii="Segoe UI" w:hAnsi="Segoe UI" w:cs="Segoe UI"/>
          <w:sz w:val="22"/>
          <w:szCs w:val="22"/>
        </w:rPr>
      </w:pPr>
      <w:r w:rsidRPr="00335D57">
        <w:rPr>
          <w:rFonts w:ascii="Segoe UI" w:hAnsi="Segoe UI" w:cs="Segoe UI"/>
          <w:sz w:val="22"/>
          <w:szCs w:val="22"/>
        </w:rPr>
        <w:t>10.3</w:t>
      </w:r>
      <w:r w:rsidRPr="00335D57">
        <w:rPr>
          <w:rFonts w:ascii="Segoe UI" w:hAnsi="Segoe UI" w:cs="Segoe UI"/>
          <w:sz w:val="22"/>
          <w:szCs w:val="22"/>
        </w:rPr>
        <w:tab/>
        <w:t xml:space="preserve">If the breach was caused, even in part, by systemic and ongoing problems, then action will need to be taken and procedures in place to prevent any recurrence in the future.  </w:t>
      </w:r>
      <w:bookmarkStart w:id="16" w:name="_Appendix_I"/>
      <w:bookmarkStart w:id="17" w:name="_Appendix_One_-"/>
      <w:bookmarkEnd w:id="16"/>
      <w:bookmarkEnd w:id="17"/>
    </w:p>
    <w:p w14:paraId="505DEA81" w14:textId="77777777" w:rsidR="00463E81" w:rsidRPr="00335D57" w:rsidRDefault="00463E81" w:rsidP="00335D57">
      <w:pPr>
        <w:ind w:left="1134" w:hanging="708"/>
        <w:jc w:val="both"/>
        <w:rPr>
          <w:rFonts w:ascii="Segoe UI" w:hAnsi="Segoe UI" w:cs="Segoe UI"/>
          <w:sz w:val="22"/>
          <w:szCs w:val="22"/>
        </w:rPr>
      </w:pPr>
    </w:p>
    <w:p w14:paraId="3DFA39EB" w14:textId="77777777" w:rsidR="00463E81" w:rsidRPr="00335D57" w:rsidRDefault="00463E81" w:rsidP="00335D57">
      <w:pPr>
        <w:ind w:left="1134" w:hanging="708"/>
        <w:jc w:val="both"/>
        <w:rPr>
          <w:rFonts w:ascii="Segoe UI" w:hAnsi="Segoe UI" w:cs="Segoe UI"/>
          <w:sz w:val="22"/>
          <w:szCs w:val="22"/>
        </w:rPr>
      </w:pPr>
      <w:r w:rsidRPr="00335D57">
        <w:rPr>
          <w:rFonts w:ascii="Segoe UI" w:hAnsi="Segoe UI" w:cs="Segoe UI"/>
          <w:sz w:val="22"/>
          <w:szCs w:val="22"/>
        </w:rPr>
        <w:lastRenderedPageBreak/>
        <w:t>1</w:t>
      </w:r>
      <w:r w:rsidR="00DE622B" w:rsidRPr="00335D57">
        <w:rPr>
          <w:rFonts w:ascii="Segoe UI" w:hAnsi="Segoe UI" w:cs="Segoe UI"/>
          <w:sz w:val="22"/>
          <w:szCs w:val="22"/>
        </w:rPr>
        <w:t>0.4</w:t>
      </w:r>
      <w:r w:rsidR="00DE622B" w:rsidRPr="00335D57">
        <w:rPr>
          <w:rFonts w:ascii="Segoe UI" w:hAnsi="Segoe UI" w:cs="Segoe UI"/>
          <w:sz w:val="22"/>
          <w:szCs w:val="22"/>
        </w:rPr>
        <w:tab/>
        <w:t xml:space="preserve">The </w:t>
      </w:r>
      <w:r w:rsidR="00347649" w:rsidRPr="00335D57">
        <w:rPr>
          <w:rFonts w:ascii="Segoe UI" w:hAnsi="Segoe UI" w:cs="Segoe UI"/>
          <w:sz w:val="22"/>
          <w:szCs w:val="22"/>
        </w:rPr>
        <w:t>Trust’s</w:t>
      </w:r>
      <w:r w:rsidR="00DC35D5" w:rsidRPr="00335D57">
        <w:rPr>
          <w:rFonts w:ascii="Segoe UI" w:hAnsi="Segoe UI" w:cs="Segoe UI"/>
          <w:sz w:val="22"/>
          <w:szCs w:val="22"/>
        </w:rPr>
        <w:t xml:space="preserve"> Data </w:t>
      </w:r>
      <w:r w:rsidR="00840179" w:rsidRPr="00335D57">
        <w:rPr>
          <w:rFonts w:ascii="Segoe UI" w:hAnsi="Segoe UI" w:cs="Segoe UI"/>
          <w:sz w:val="22"/>
          <w:szCs w:val="22"/>
        </w:rPr>
        <w:t>Protection Lead</w:t>
      </w:r>
      <w:r w:rsidRPr="00335D57">
        <w:rPr>
          <w:rFonts w:ascii="Segoe UI" w:hAnsi="Segoe UI" w:cs="Segoe UI"/>
          <w:sz w:val="22"/>
          <w:szCs w:val="22"/>
        </w:rPr>
        <w:t xml:space="preserve"> will record all breaches (and actions taken) in a data breach register.</w:t>
      </w:r>
    </w:p>
    <w:p w14:paraId="438CCB28" w14:textId="77777777" w:rsidR="00463E81" w:rsidRPr="00335D57" w:rsidRDefault="00463E81" w:rsidP="00335D57">
      <w:pPr>
        <w:ind w:left="1134" w:hanging="708"/>
        <w:jc w:val="both"/>
        <w:rPr>
          <w:rFonts w:ascii="Segoe UI" w:hAnsi="Segoe UI" w:cs="Segoe UI"/>
          <w:sz w:val="22"/>
          <w:szCs w:val="22"/>
        </w:rPr>
      </w:pPr>
    </w:p>
    <w:p w14:paraId="0B5A8EC2" w14:textId="77777777" w:rsidR="00463E81" w:rsidRPr="00335D57" w:rsidRDefault="00463E81" w:rsidP="00335D57">
      <w:pPr>
        <w:pStyle w:val="ListParagraph"/>
        <w:numPr>
          <w:ilvl w:val="1"/>
          <w:numId w:val="33"/>
        </w:numPr>
        <w:spacing w:after="0" w:line="240" w:lineRule="auto"/>
        <w:jc w:val="both"/>
        <w:rPr>
          <w:rFonts w:ascii="Segoe UI" w:hAnsi="Segoe UI" w:cs="Segoe UI"/>
        </w:rPr>
      </w:pPr>
      <w:r w:rsidRPr="00335D57">
        <w:rPr>
          <w:rFonts w:ascii="Segoe UI" w:hAnsi="Segoe UI" w:cs="Segoe UI"/>
        </w:rPr>
        <w:t xml:space="preserve">The </w:t>
      </w:r>
      <w:r w:rsidR="00DE622B" w:rsidRPr="00335D57">
        <w:rPr>
          <w:rFonts w:ascii="Segoe UI" w:hAnsi="Segoe UI" w:cs="Segoe UI"/>
        </w:rPr>
        <w:t xml:space="preserve">Trust’s </w:t>
      </w:r>
      <w:r w:rsidRPr="00335D57">
        <w:rPr>
          <w:rFonts w:ascii="Segoe UI" w:hAnsi="Segoe UI" w:cs="Segoe UI"/>
        </w:rPr>
        <w:t xml:space="preserve">Data </w:t>
      </w:r>
      <w:r w:rsidR="00840179" w:rsidRPr="00335D57">
        <w:rPr>
          <w:rFonts w:ascii="Segoe UI" w:hAnsi="Segoe UI" w:cs="Segoe UI"/>
        </w:rPr>
        <w:t>Protection Lead</w:t>
      </w:r>
      <w:r w:rsidRPr="00335D57">
        <w:rPr>
          <w:rFonts w:ascii="Segoe UI" w:hAnsi="Segoe UI" w:cs="Segoe UI"/>
        </w:rPr>
        <w:t xml:space="preserve"> will </w:t>
      </w:r>
      <w:r w:rsidR="00D120D5" w:rsidRPr="00335D57">
        <w:rPr>
          <w:rFonts w:ascii="Segoe UI" w:hAnsi="Segoe UI" w:cs="Segoe UI"/>
        </w:rPr>
        <w:t>monitor any breaches, report any findings to the Senior Management Team as part of the Trust’s ‘Organisational Learning’ framework, to enable</w:t>
      </w:r>
      <w:r w:rsidRPr="00335D57">
        <w:rPr>
          <w:rFonts w:ascii="Segoe UI" w:hAnsi="Segoe UI" w:cs="Segoe UI"/>
        </w:rPr>
        <w:t xml:space="preserve"> learning across </w:t>
      </w:r>
      <w:r w:rsidR="00BB47EF" w:rsidRPr="00335D57">
        <w:rPr>
          <w:rFonts w:ascii="Segoe UI" w:hAnsi="Segoe UI" w:cs="Segoe UI"/>
        </w:rPr>
        <w:t>the Trust.</w:t>
      </w:r>
    </w:p>
    <w:p w14:paraId="2C23580F" w14:textId="77777777" w:rsidR="00BB47EF" w:rsidRPr="00335D57" w:rsidRDefault="00BB47EF" w:rsidP="00335D57">
      <w:pPr>
        <w:ind w:left="426"/>
        <w:jc w:val="both"/>
        <w:rPr>
          <w:rFonts w:ascii="Segoe UI" w:hAnsi="Segoe UI" w:cs="Segoe UI"/>
          <w:sz w:val="22"/>
          <w:szCs w:val="22"/>
        </w:rPr>
      </w:pPr>
    </w:p>
    <w:p w14:paraId="62F5F809" w14:textId="77777777" w:rsidR="00840609" w:rsidRDefault="00BB47EF" w:rsidP="00335D57">
      <w:pPr>
        <w:pStyle w:val="ListParagraph"/>
        <w:spacing w:after="0" w:line="240" w:lineRule="auto"/>
        <w:ind w:left="426"/>
        <w:rPr>
          <w:rFonts w:ascii="Segoe UI" w:hAnsi="Segoe UI" w:cs="Segoe UI"/>
          <w:b/>
        </w:rPr>
      </w:pPr>
      <w:r w:rsidRPr="00335D57">
        <w:rPr>
          <w:rFonts w:ascii="Segoe UI" w:hAnsi="Segoe UI" w:cs="Segoe UI"/>
          <w:b/>
        </w:rPr>
        <w:t>11</w:t>
      </w:r>
      <w:r w:rsidRPr="00335D57">
        <w:rPr>
          <w:rFonts w:ascii="Segoe UI" w:hAnsi="Segoe UI" w:cs="Segoe UI"/>
          <w:b/>
        </w:rPr>
        <w:tab/>
        <w:t xml:space="preserve"> Further Information</w:t>
      </w:r>
    </w:p>
    <w:p w14:paraId="375843D2" w14:textId="77777777" w:rsidR="00050362" w:rsidRPr="00335D57" w:rsidRDefault="00050362" w:rsidP="00335D57">
      <w:pPr>
        <w:pStyle w:val="ListParagraph"/>
        <w:spacing w:after="0" w:line="240" w:lineRule="auto"/>
        <w:ind w:left="426"/>
        <w:rPr>
          <w:rFonts w:ascii="Segoe UI" w:hAnsi="Segoe UI" w:cs="Segoe UI"/>
        </w:rPr>
      </w:pPr>
    </w:p>
    <w:p w14:paraId="11396124" w14:textId="77777777" w:rsidR="00BB47EF" w:rsidRPr="00335D57" w:rsidRDefault="00BB47EF" w:rsidP="00335D57">
      <w:pPr>
        <w:ind w:left="426"/>
        <w:jc w:val="both"/>
        <w:rPr>
          <w:rFonts w:ascii="Segoe UI" w:hAnsi="Segoe UI" w:cs="Segoe UI"/>
          <w:sz w:val="22"/>
          <w:szCs w:val="22"/>
        </w:rPr>
      </w:pPr>
      <w:r w:rsidRPr="00335D57">
        <w:rPr>
          <w:rFonts w:ascii="Segoe UI" w:hAnsi="Segoe UI" w:cs="Segoe UI"/>
          <w:sz w:val="22"/>
          <w:szCs w:val="22"/>
        </w:rPr>
        <w:t>11.1   Further information about this policy should be directed to:</w:t>
      </w:r>
    </w:p>
    <w:p w14:paraId="61505CD2" w14:textId="77777777" w:rsidR="00BB47EF" w:rsidRPr="00335D57" w:rsidRDefault="00BB47EF" w:rsidP="00335D57">
      <w:pPr>
        <w:rPr>
          <w:rFonts w:ascii="Segoe UI" w:hAnsi="Segoe UI" w:cs="Segoe UI"/>
          <w:sz w:val="22"/>
          <w:szCs w:val="22"/>
        </w:rPr>
      </w:pPr>
    </w:p>
    <w:p w14:paraId="6305CDB6" w14:textId="7D50038F" w:rsidR="00BB47EF" w:rsidRPr="00335D57" w:rsidRDefault="00BB47EF" w:rsidP="00335D57">
      <w:pPr>
        <w:ind w:left="720"/>
        <w:rPr>
          <w:rFonts w:ascii="Segoe UI" w:hAnsi="Segoe UI" w:cs="Segoe UI"/>
          <w:sz w:val="22"/>
          <w:szCs w:val="22"/>
        </w:rPr>
      </w:pPr>
      <w:r w:rsidRPr="00335D57">
        <w:rPr>
          <w:rFonts w:ascii="Segoe UI" w:hAnsi="Segoe UI" w:cs="Segoe UI"/>
          <w:sz w:val="22"/>
          <w:szCs w:val="22"/>
        </w:rPr>
        <w:t xml:space="preserve">    </w:t>
      </w:r>
      <w:r w:rsidR="00742D91" w:rsidRPr="00335D57">
        <w:rPr>
          <w:rFonts w:ascii="Segoe UI" w:hAnsi="Segoe UI" w:cs="Segoe UI"/>
          <w:sz w:val="22"/>
          <w:szCs w:val="22"/>
        </w:rPr>
        <w:t xml:space="preserve"> Jackie Biggart, </w:t>
      </w:r>
      <w:r w:rsidR="00335D57" w:rsidRPr="00335D57">
        <w:rPr>
          <w:rFonts w:ascii="Segoe UI" w:hAnsi="Segoe UI" w:cs="Segoe UI"/>
          <w:sz w:val="22"/>
          <w:szCs w:val="22"/>
        </w:rPr>
        <w:t>Director: Corporate Activities</w:t>
      </w:r>
    </w:p>
    <w:p w14:paraId="70B1AEC2" w14:textId="42401F1D" w:rsidR="00BB47EF" w:rsidRPr="00335D57" w:rsidRDefault="00BB47EF" w:rsidP="00335D57">
      <w:pPr>
        <w:ind w:left="720"/>
        <w:jc w:val="both"/>
        <w:rPr>
          <w:rFonts w:ascii="Segoe UI" w:hAnsi="Segoe UI" w:cs="Segoe UI"/>
          <w:sz w:val="22"/>
          <w:szCs w:val="22"/>
        </w:rPr>
      </w:pPr>
      <w:r w:rsidRPr="00335D57">
        <w:rPr>
          <w:rFonts w:ascii="Segoe UI" w:hAnsi="Segoe UI" w:cs="Segoe UI"/>
          <w:sz w:val="22"/>
          <w:szCs w:val="22"/>
        </w:rPr>
        <w:t xml:space="preserve"> </w:t>
      </w:r>
      <w:r w:rsidR="00742D91" w:rsidRPr="00335D57">
        <w:rPr>
          <w:rFonts w:ascii="Segoe UI" w:hAnsi="Segoe UI" w:cs="Segoe UI"/>
          <w:sz w:val="22"/>
          <w:szCs w:val="22"/>
        </w:rPr>
        <w:t xml:space="preserve">    Isabel Pick, Strategic Lead:</w:t>
      </w:r>
      <w:r w:rsidRPr="00335D57">
        <w:rPr>
          <w:rFonts w:ascii="Segoe UI" w:hAnsi="Segoe UI" w:cs="Segoe UI"/>
          <w:sz w:val="22"/>
          <w:szCs w:val="22"/>
        </w:rPr>
        <w:t xml:space="preserve"> </w:t>
      </w:r>
      <w:r w:rsidR="00335D57" w:rsidRPr="00335D57">
        <w:rPr>
          <w:rFonts w:ascii="Segoe UI" w:hAnsi="Segoe UI" w:cs="Segoe UI"/>
          <w:sz w:val="22"/>
          <w:szCs w:val="22"/>
        </w:rPr>
        <w:t>Organisational Culture</w:t>
      </w:r>
    </w:p>
    <w:p w14:paraId="6B8A3B0A" w14:textId="77777777" w:rsidR="00BB47EF" w:rsidRPr="00335D57" w:rsidRDefault="00BB47EF" w:rsidP="00335D57">
      <w:pPr>
        <w:ind w:firstLine="720"/>
        <w:rPr>
          <w:rFonts w:ascii="Segoe UI" w:hAnsi="Segoe UI" w:cs="Segoe UI"/>
          <w:sz w:val="22"/>
          <w:szCs w:val="22"/>
        </w:rPr>
      </w:pPr>
    </w:p>
    <w:p w14:paraId="3107E47F" w14:textId="34E8BBCF" w:rsidR="00BB47EF" w:rsidRPr="00335D57" w:rsidRDefault="00BB47EF" w:rsidP="00335D57">
      <w:pPr>
        <w:ind w:firstLine="720"/>
        <w:rPr>
          <w:rFonts w:ascii="Segoe UI" w:hAnsi="Segoe UI" w:cs="Segoe UI"/>
          <w:sz w:val="22"/>
          <w:szCs w:val="22"/>
        </w:rPr>
      </w:pPr>
      <w:r w:rsidRPr="00335D57">
        <w:rPr>
          <w:rFonts w:ascii="Segoe UI" w:hAnsi="Segoe UI" w:cs="Segoe UI"/>
          <w:sz w:val="22"/>
          <w:szCs w:val="22"/>
        </w:rPr>
        <w:t xml:space="preserve">     Email: </w:t>
      </w:r>
      <w:hyperlink r:id="rId10" w:history="1">
        <w:r w:rsidR="00335D57" w:rsidRPr="00335D57">
          <w:rPr>
            <w:rStyle w:val="Hyperlink"/>
            <w:rFonts w:ascii="Segoe UI" w:hAnsi="Segoe UI" w:cs="Segoe UI"/>
            <w:sz w:val="22"/>
            <w:szCs w:val="22"/>
          </w:rPr>
          <w:t>EALInformationgovernance@ayrshire360.com</w:t>
        </w:r>
      </w:hyperlink>
    </w:p>
    <w:p w14:paraId="16D5AB57" w14:textId="77777777" w:rsidR="00840609" w:rsidRPr="00335D57" w:rsidRDefault="00840609" w:rsidP="00335D57">
      <w:pPr>
        <w:pStyle w:val="ListParagraph"/>
        <w:spacing w:after="0" w:line="240" w:lineRule="auto"/>
        <w:ind w:left="765"/>
        <w:rPr>
          <w:rFonts w:ascii="Segoe UI" w:hAnsi="Segoe UI" w:cs="Segoe UI"/>
        </w:rPr>
      </w:pPr>
    </w:p>
    <w:p w14:paraId="157984BD" w14:textId="77777777" w:rsidR="00335D57" w:rsidRPr="00335D57" w:rsidRDefault="00335D57" w:rsidP="00335D57">
      <w:pPr>
        <w:pStyle w:val="ListParagraph"/>
        <w:spacing w:after="0" w:line="240" w:lineRule="auto"/>
        <w:ind w:left="0"/>
        <w:rPr>
          <w:rFonts w:ascii="Segoe UI" w:hAnsi="Segoe UI" w:cs="Segoe UI"/>
          <w:noProof/>
          <w:lang w:eastAsia="en-GB"/>
        </w:rPr>
      </w:pPr>
    </w:p>
    <w:p w14:paraId="1E1ADBDC" w14:textId="71E6042C" w:rsidR="00840609" w:rsidRPr="00335D57" w:rsidRDefault="00840609" w:rsidP="00335D57">
      <w:pPr>
        <w:pStyle w:val="ListParagraph"/>
        <w:spacing w:after="0" w:line="240" w:lineRule="auto"/>
        <w:ind w:left="0"/>
        <w:rPr>
          <w:rFonts w:ascii="Segoe UI" w:hAnsi="Segoe UI" w:cs="Segoe UI"/>
        </w:rPr>
      </w:pPr>
    </w:p>
    <w:p w14:paraId="077143B1" w14:textId="77777777" w:rsidR="00463E81" w:rsidRPr="00335D57" w:rsidRDefault="00840609" w:rsidP="00335D57">
      <w:pPr>
        <w:ind w:left="1134" w:hanging="708"/>
        <w:rPr>
          <w:rFonts w:ascii="Segoe UI" w:hAnsi="Segoe UI" w:cs="Segoe UI"/>
          <w:b/>
          <w:sz w:val="22"/>
          <w:szCs w:val="22"/>
        </w:rPr>
      </w:pPr>
      <w:r w:rsidRPr="00335D57">
        <w:rPr>
          <w:rFonts w:ascii="Segoe UI" w:hAnsi="Segoe UI" w:cs="Segoe UI"/>
          <w:b/>
          <w:sz w:val="22"/>
          <w:szCs w:val="22"/>
        </w:rPr>
        <w:t>Record of Change</w:t>
      </w:r>
    </w:p>
    <w:p w14:paraId="1F3E9CB1" w14:textId="77777777" w:rsidR="00840609" w:rsidRPr="00335D57" w:rsidRDefault="00840609" w:rsidP="00335D57">
      <w:pPr>
        <w:ind w:left="1134" w:hanging="708"/>
        <w:rPr>
          <w:rFonts w:ascii="Segoe UI" w:hAnsi="Segoe UI" w:cs="Segoe UI"/>
          <w:b/>
          <w:sz w:val="22"/>
          <w:szCs w:val="22"/>
        </w:rPr>
      </w:pPr>
    </w:p>
    <w:tbl>
      <w:tblPr>
        <w:tblStyle w:val="TableGrid"/>
        <w:tblW w:w="0" w:type="auto"/>
        <w:tblInd w:w="562" w:type="dxa"/>
        <w:tblLook w:val="04A0" w:firstRow="1" w:lastRow="0" w:firstColumn="1" w:lastColumn="0" w:noHBand="0" w:noVBand="1"/>
      </w:tblPr>
      <w:tblGrid>
        <w:gridCol w:w="2127"/>
        <w:gridCol w:w="2693"/>
      </w:tblGrid>
      <w:tr w:rsidR="00751981" w:rsidRPr="00335D57" w14:paraId="07EC57BB" w14:textId="77777777" w:rsidTr="00751981">
        <w:tc>
          <w:tcPr>
            <w:tcW w:w="2127" w:type="dxa"/>
          </w:tcPr>
          <w:p w14:paraId="400DFF67" w14:textId="77777777" w:rsidR="00751981" w:rsidRPr="00335D57" w:rsidRDefault="00751981" w:rsidP="00335D57">
            <w:pPr>
              <w:rPr>
                <w:rFonts w:ascii="Segoe UI" w:hAnsi="Segoe UI" w:cs="Segoe UI"/>
                <w:b/>
                <w:sz w:val="22"/>
                <w:szCs w:val="22"/>
              </w:rPr>
            </w:pPr>
            <w:r w:rsidRPr="00335D57">
              <w:rPr>
                <w:rFonts w:ascii="Segoe UI" w:hAnsi="Segoe UI" w:cs="Segoe UI"/>
                <w:b/>
                <w:sz w:val="22"/>
                <w:szCs w:val="22"/>
              </w:rPr>
              <w:t>Date Reviewed</w:t>
            </w:r>
          </w:p>
        </w:tc>
        <w:tc>
          <w:tcPr>
            <w:tcW w:w="2693" w:type="dxa"/>
          </w:tcPr>
          <w:p w14:paraId="740BE8BC" w14:textId="77777777" w:rsidR="00751981" w:rsidRPr="00335D57" w:rsidRDefault="00751981" w:rsidP="00335D57">
            <w:pPr>
              <w:rPr>
                <w:rFonts w:ascii="Segoe UI" w:hAnsi="Segoe UI" w:cs="Segoe UI"/>
                <w:b/>
                <w:sz w:val="22"/>
                <w:szCs w:val="22"/>
              </w:rPr>
            </w:pPr>
            <w:r w:rsidRPr="00335D57">
              <w:rPr>
                <w:rFonts w:ascii="Segoe UI" w:hAnsi="Segoe UI" w:cs="Segoe UI"/>
                <w:b/>
                <w:sz w:val="22"/>
                <w:szCs w:val="22"/>
              </w:rPr>
              <w:t>Date of Next Review</w:t>
            </w:r>
          </w:p>
        </w:tc>
      </w:tr>
      <w:tr w:rsidR="00751981" w:rsidRPr="00335D57" w14:paraId="3A1D9E21" w14:textId="77777777" w:rsidTr="00751981">
        <w:tc>
          <w:tcPr>
            <w:tcW w:w="2127" w:type="dxa"/>
          </w:tcPr>
          <w:p w14:paraId="10EE55E9" w14:textId="77777777" w:rsidR="00751981" w:rsidRPr="00335D57" w:rsidRDefault="00751981" w:rsidP="00335D57">
            <w:pPr>
              <w:rPr>
                <w:rFonts w:ascii="Segoe UI" w:hAnsi="Segoe UI" w:cs="Segoe UI"/>
                <w:sz w:val="22"/>
                <w:szCs w:val="22"/>
              </w:rPr>
            </w:pPr>
            <w:r w:rsidRPr="00335D57">
              <w:rPr>
                <w:rFonts w:ascii="Segoe UI" w:hAnsi="Segoe UI" w:cs="Segoe UI"/>
                <w:sz w:val="22"/>
                <w:szCs w:val="22"/>
              </w:rPr>
              <w:t>September 2023</w:t>
            </w:r>
          </w:p>
        </w:tc>
        <w:tc>
          <w:tcPr>
            <w:tcW w:w="2693" w:type="dxa"/>
          </w:tcPr>
          <w:p w14:paraId="22628F3B" w14:textId="77777777" w:rsidR="00751981" w:rsidRPr="00335D57" w:rsidRDefault="00751981" w:rsidP="00335D57">
            <w:pPr>
              <w:rPr>
                <w:rFonts w:ascii="Segoe UI" w:hAnsi="Segoe UI" w:cs="Segoe UI"/>
                <w:sz w:val="22"/>
                <w:szCs w:val="22"/>
              </w:rPr>
            </w:pPr>
            <w:r w:rsidRPr="00335D57">
              <w:rPr>
                <w:rFonts w:ascii="Segoe UI" w:hAnsi="Segoe UI" w:cs="Segoe UI"/>
                <w:sz w:val="22"/>
                <w:szCs w:val="22"/>
              </w:rPr>
              <w:t>September 2025</w:t>
            </w:r>
          </w:p>
        </w:tc>
      </w:tr>
    </w:tbl>
    <w:p w14:paraId="1D482DB5" w14:textId="77777777" w:rsidR="00840609" w:rsidRPr="00BB47EF" w:rsidRDefault="00840609" w:rsidP="00463E81">
      <w:pPr>
        <w:ind w:left="1134" w:hanging="708"/>
        <w:rPr>
          <w:rFonts w:ascii="Gill Sans MT" w:hAnsi="Gill Sans MT" w:cs="Arial"/>
          <w:b/>
        </w:rPr>
      </w:pPr>
    </w:p>
    <w:p w14:paraId="750E4ACC" w14:textId="77777777" w:rsidR="00463E81" w:rsidRPr="00BB47EF" w:rsidRDefault="00463E81" w:rsidP="00463E81">
      <w:pPr>
        <w:ind w:left="1134" w:hanging="708"/>
        <w:rPr>
          <w:rFonts w:ascii="Gill Sans MT" w:hAnsi="Gill Sans MT" w:cs="Arial"/>
        </w:rPr>
      </w:pPr>
    </w:p>
    <w:p w14:paraId="40587057" w14:textId="77777777" w:rsidR="00463E81" w:rsidRPr="00BB47EF" w:rsidRDefault="00463E81" w:rsidP="00463E81">
      <w:pPr>
        <w:ind w:left="1134" w:hanging="708"/>
        <w:rPr>
          <w:rFonts w:ascii="Gill Sans MT" w:hAnsi="Gill Sans MT" w:cs="Arial"/>
        </w:rPr>
      </w:pPr>
    </w:p>
    <w:p w14:paraId="1BDA99BE" w14:textId="77777777" w:rsidR="00463E81" w:rsidRPr="00BB47EF" w:rsidRDefault="00463E81" w:rsidP="00463E81">
      <w:pPr>
        <w:pStyle w:val="Heading1"/>
        <w:rPr>
          <w:rFonts w:ascii="Gill Sans MT" w:hAnsi="Gill Sans MT" w:cs="Arial"/>
          <w:szCs w:val="24"/>
        </w:rPr>
      </w:pPr>
    </w:p>
    <w:p w14:paraId="2C48C339" w14:textId="77777777" w:rsidR="00463E81" w:rsidRPr="00BB47EF" w:rsidRDefault="00463E81" w:rsidP="00463E81">
      <w:pPr>
        <w:rPr>
          <w:rFonts w:ascii="Gill Sans MT" w:hAnsi="Gill Sans MT"/>
        </w:rPr>
      </w:pPr>
    </w:p>
    <w:p w14:paraId="7E763A32" w14:textId="77777777" w:rsidR="00463E81" w:rsidRDefault="00463E81" w:rsidP="00463E81">
      <w:pPr>
        <w:rPr>
          <w:rFonts w:ascii="Gill Sans MT" w:hAnsi="Gill Sans MT"/>
        </w:rPr>
      </w:pPr>
      <w:r w:rsidRPr="00BB47EF">
        <w:rPr>
          <w:rFonts w:ascii="Gill Sans MT" w:hAnsi="Gill Sans MT"/>
        </w:rPr>
        <w:br w:type="page"/>
      </w:r>
    </w:p>
    <w:p w14:paraId="1ACA7A02" w14:textId="77777777" w:rsidR="00335D57" w:rsidRPr="00335D57" w:rsidRDefault="00335D57" w:rsidP="00463E81">
      <w:pPr>
        <w:rPr>
          <w:rFonts w:ascii="Segoe UI" w:hAnsi="Segoe UI" w:cs="Segoe UI"/>
          <w:sz w:val="22"/>
          <w:szCs w:val="22"/>
        </w:rPr>
      </w:pPr>
    </w:p>
    <w:p w14:paraId="18A37DDD" w14:textId="77777777" w:rsidR="00463E81" w:rsidRPr="00335D57" w:rsidRDefault="00463E81" w:rsidP="00463E81">
      <w:pPr>
        <w:pStyle w:val="Heading1"/>
        <w:rPr>
          <w:rFonts w:ascii="Segoe UI" w:hAnsi="Segoe UI" w:cs="Segoe UI"/>
          <w:sz w:val="22"/>
          <w:szCs w:val="22"/>
        </w:rPr>
      </w:pPr>
      <w:r w:rsidRPr="00335D57">
        <w:rPr>
          <w:rFonts w:ascii="Segoe UI" w:hAnsi="Segoe UI" w:cs="Segoe UI"/>
          <w:sz w:val="22"/>
          <w:szCs w:val="22"/>
        </w:rPr>
        <w:t xml:space="preserve">Appendix </w:t>
      </w:r>
      <w:r w:rsidR="00057526" w:rsidRPr="00335D57">
        <w:rPr>
          <w:rFonts w:ascii="Segoe UI" w:hAnsi="Segoe UI" w:cs="Segoe UI"/>
          <w:sz w:val="22"/>
          <w:szCs w:val="22"/>
        </w:rPr>
        <w:t>1</w:t>
      </w:r>
      <w:bookmarkStart w:id="18" w:name="_Appendix_Two_–"/>
      <w:bookmarkStart w:id="19" w:name="_Appendix_Two_-"/>
      <w:bookmarkEnd w:id="18"/>
      <w:bookmarkEnd w:id="19"/>
      <w:r w:rsidR="00057526" w:rsidRPr="00335D57">
        <w:rPr>
          <w:rFonts w:ascii="Segoe UI" w:hAnsi="Segoe UI" w:cs="Segoe UI"/>
          <w:sz w:val="22"/>
          <w:szCs w:val="22"/>
        </w:rPr>
        <w:t xml:space="preserve">- </w:t>
      </w:r>
      <w:r w:rsidRPr="00335D57">
        <w:rPr>
          <w:rFonts w:ascii="Segoe UI" w:hAnsi="Segoe UI" w:cs="Segoe UI"/>
          <w:sz w:val="22"/>
          <w:szCs w:val="22"/>
        </w:rPr>
        <w:t>Definitions</w:t>
      </w:r>
    </w:p>
    <w:p w14:paraId="532037C3" w14:textId="77777777" w:rsidR="00463E81" w:rsidRPr="00335D57" w:rsidRDefault="00463E81" w:rsidP="00463E81">
      <w:pPr>
        <w:rPr>
          <w:rFonts w:ascii="Segoe UI" w:hAnsi="Segoe UI" w:cs="Segoe UI"/>
          <w:b/>
          <w:sz w:val="22"/>
          <w:szCs w:val="22"/>
        </w:rPr>
      </w:pPr>
    </w:p>
    <w:p w14:paraId="160821B0" w14:textId="77777777" w:rsidR="00463E81" w:rsidRPr="00335D57" w:rsidRDefault="00463E81" w:rsidP="00463E81">
      <w:pPr>
        <w:rPr>
          <w:rFonts w:ascii="Segoe UI" w:hAnsi="Segoe UI" w:cs="Segoe UI"/>
          <w:b/>
          <w:sz w:val="22"/>
          <w:szCs w:val="22"/>
        </w:rPr>
      </w:pPr>
      <w:r w:rsidRPr="00335D57">
        <w:rPr>
          <w:rFonts w:ascii="Segoe UI" w:hAnsi="Segoe UI" w:cs="Segoe UI"/>
          <w:b/>
          <w:sz w:val="22"/>
          <w:szCs w:val="22"/>
        </w:rPr>
        <w:t>Personal data</w:t>
      </w:r>
    </w:p>
    <w:p w14:paraId="51011B5A" w14:textId="77777777" w:rsidR="00463E81" w:rsidRPr="00335D57" w:rsidRDefault="00463E81" w:rsidP="00463E81">
      <w:pPr>
        <w:rPr>
          <w:rFonts w:ascii="Segoe UI" w:hAnsi="Segoe UI" w:cs="Segoe UI"/>
          <w:sz w:val="22"/>
          <w:szCs w:val="22"/>
        </w:rPr>
      </w:pPr>
    </w:p>
    <w:p w14:paraId="3283314D" w14:textId="77777777" w:rsidR="00463E81" w:rsidRPr="00335D57" w:rsidRDefault="00463E81" w:rsidP="00463E81">
      <w:pPr>
        <w:rPr>
          <w:rFonts w:ascii="Segoe UI" w:hAnsi="Segoe UI" w:cs="Segoe UI"/>
          <w:sz w:val="22"/>
          <w:szCs w:val="22"/>
        </w:rPr>
      </w:pPr>
      <w:r w:rsidRPr="00335D57">
        <w:rPr>
          <w:rFonts w:ascii="Segoe UI" w:hAnsi="Segoe UI" w:cs="Segoe UI"/>
          <w:sz w:val="22"/>
          <w:szCs w:val="22"/>
        </w:rPr>
        <w:t xml:space="preserve">‘Personal data’ means any information relating to an identified or identifiable living </w:t>
      </w:r>
      <w:proofErr w:type="gramStart"/>
      <w:r w:rsidRPr="00335D57">
        <w:rPr>
          <w:rFonts w:ascii="Segoe UI" w:hAnsi="Segoe UI" w:cs="Segoe UI"/>
          <w:sz w:val="22"/>
          <w:szCs w:val="22"/>
        </w:rPr>
        <w:t>individual (‘</w:t>
      </w:r>
      <w:proofErr w:type="gramEnd"/>
      <w:r w:rsidRPr="00335D57">
        <w:rPr>
          <w:rFonts w:ascii="Segoe UI" w:hAnsi="Segoe UI" w:cs="Segoe UI"/>
          <w:sz w:val="22"/>
          <w:szCs w:val="22"/>
        </w:rPr>
        <w:t>data subject’)</w:t>
      </w:r>
    </w:p>
    <w:p w14:paraId="6E071622" w14:textId="77777777" w:rsidR="00463E81" w:rsidRPr="00335D57" w:rsidRDefault="00463E81" w:rsidP="00463E81">
      <w:pPr>
        <w:ind w:left="720"/>
        <w:rPr>
          <w:rFonts w:ascii="Segoe UI" w:hAnsi="Segoe UI" w:cs="Segoe UI"/>
          <w:sz w:val="22"/>
          <w:szCs w:val="22"/>
        </w:rPr>
      </w:pPr>
    </w:p>
    <w:p w14:paraId="20E91B47" w14:textId="77777777" w:rsidR="00463E81" w:rsidRPr="00335D57" w:rsidRDefault="00463E81" w:rsidP="00463E81">
      <w:pPr>
        <w:ind w:left="720"/>
        <w:rPr>
          <w:rFonts w:ascii="Segoe UI" w:hAnsi="Segoe UI" w:cs="Segoe UI"/>
          <w:sz w:val="22"/>
          <w:szCs w:val="22"/>
        </w:rPr>
      </w:pPr>
      <w:r w:rsidRPr="00335D57">
        <w:rPr>
          <w:rFonts w:ascii="Segoe UI" w:hAnsi="Segoe UI" w:cs="Segoe UI"/>
          <w:sz w:val="22"/>
          <w:szCs w:val="22"/>
        </w:rPr>
        <w:t xml:space="preserve">‘Identifiable living individual’ means a living individual who can identified, directly or indirectly, </w:t>
      </w:r>
      <w:proofErr w:type="gramStart"/>
      <w:r w:rsidRPr="00335D57">
        <w:rPr>
          <w:rFonts w:ascii="Segoe UI" w:hAnsi="Segoe UI" w:cs="Segoe UI"/>
          <w:sz w:val="22"/>
          <w:szCs w:val="22"/>
        </w:rPr>
        <w:t>in particular by</w:t>
      </w:r>
      <w:proofErr w:type="gramEnd"/>
      <w:r w:rsidRPr="00335D57">
        <w:rPr>
          <w:rFonts w:ascii="Segoe UI" w:hAnsi="Segoe UI" w:cs="Segoe UI"/>
          <w:sz w:val="22"/>
          <w:szCs w:val="22"/>
        </w:rPr>
        <w:t xml:space="preserve"> reference to: </w:t>
      </w:r>
    </w:p>
    <w:p w14:paraId="29C82F43" w14:textId="77777777" w:rsidR="00463E81" w:rsidRPr="00335D57" w:rsidRDefault="00463E81" w:rsidP="00463E81">
      <w:pPr>
        <w:ind w:left="720"/>
        <w:rPr>
          <w:rFonts w:ascii="Segoe UI" w:hAnsi="Segoe UI" w:cs="Segoe UI"/>
          <w:sz w:val="22"/>
          <w:szCs w:val="22"/>
        </w:rPr>
      </w:pPr>
    </w:p>
    <w:p w14:paraId="7FC9E737" w14:textId="77777777" w:rsidR="00463E81" w:rsidRPr="00335D57" w:rsidRDefault="00463E81" w:rsidP="00463E81">
      <w:pPr>
        <w:numPr>
          <w:ilvl w:val="0"/>
          <w:numId w:val="22"/>
        </w:numPr>
        <w:rPr>
          <w:rFonts w:ascii="Segoe UI" w:hAnsi="Segoe UI" w:cs="Segoe UI"/>
          <w:sz w:val="22"/>
          <w:szCs w:val="22"/>
        </w:rPr>
      </w:pPr>
      <w:r w:rsidRPr="00335D57">
        <w:rPr>
          <w:rFonts w:ascii="Segoe UI" w:hAnsi="Segoe UI" w:cs="Segoe UI"/>
          <w:sz w:val="22"/>
          <w:szCs w:val="22"/>
        </w:rPr>
        <w:t xml:space="preserve">an identifier such as a name, an identification number, location data or an online identifier, or </w:t>
      </w:r>
    </w:p>
    <w:p w14:paraId="7FB82CED" w14:textId="77777777" w:rsidR="00463E81" w:rsidRPr="00335D57" w:rsidRDefault="00463E81" w:rsidP="00463E81">
      <w:pPr>
        <w:numPr>
          <w:ilvl w:val="0"/>
          <w:numId w:val="22"/>
        </w:numPr>
        <w:rPr>
          <w:rFonts w:ascii="Segoe UI" w:hAnsi="Segoe UI" w:cs="Segoe UI"/>
          <w:sz w:val="22"/>
          <w:szCs w:val="22"/>
        </w:rPr>
      </w:pPr>
      <w:r w:rsidRPr="00335D57">
        <w:rPr>
          <w:rFonts w:ascii="Segoe UI" w:hAnsi="Segoe UI" w:cs="Segoe UI"/>
          <w:sz w:val="22"/>
          <w:szCs w:val="22"/>
        </w:rPr>
        <w:t>one or more factors specific to the physical, physiological, genetic, mental, economic, cultural or social identity of the individual.</w:t>
      </w:r>
    </w:p>
    <w:p w14:paraId="57A07B5B" w14:textId="77777777" w:rsidR="00463E81" w:rsidRPr="00335D57" w:rsidRDefault="00463E81" w:rsidP="00463E81">
      <w:pPr>
        <w:rPr>
          <w:rFonts w:ascii="Segoe UI" w:hAnsi="Segoe UI" w:cs="Segoe UI"/>
          <w:b/>
          <w:sz w:val="22"/>
          <w:szCs w:val="22"/>
        </w:rPr>
      </w:pPr>
    </w:p>
    <w:p w14:paraId="42A92441" w14:textId="77777777" w:rsidR="00463E81" w:rsidRPr="00335D57" w:rsidRDefault="00463E81" w:rsidP="00463E81">
      <w:pPr>
        <w:rPr>
          <w:rFonts w:ascii="Segoe UI" w:hAnsi="Segoe UI" w:cs="Segoe UI"/>
          <w:b/>
          <w:sz w:val="22"/>
          <w:szCs w:val="22"/>
        </w:rPr>
      </w:pPr>
    </w:p>
    <w:p w14:paraId="6DE0B56A" w14:textId="77777777" w:rsidR="00463E81" w:rsidRPr="00335D57" w:rsidRDefault="00463E81" w:rsidP="00463E81">
      <w:pPr>
        <w:rPr>
          <w:rFonts w:ascii="Segoe UI" w:hAnsi="Segoe UI" w:cs="Segoe UI"/>
          <w:b/>
          <w:sz w:val="22"/>
          <w:szCs w:val="22"/>
        </w:rPr>
      </w:pPr>
      <w:r w:rsidRPr="00335D57">
        <w:rPr>
          <w:rFonts w:ascii="Segoe UI" w:hAnsi="Segoe UI" w:cs="Segoe UI"/>
          <w:b/>
          <w:sz w:val="22"/>
          <w:szCs w:val="22"/>
        </w:rPr>
        <w:t xml:space="preserve">Special category (sensitive) personal data </w:t>
      </w:r>
    </w:p>
    <w:p w14:paraId="609CA19C" w14:textId="77777777" w:rsidR="00463E81" w:rsidRPr="00335D57" w:rsidRDefault="00463E81" w:rsidP="00463E81">
      <w:pPr>
        <w:rPr>
          <w:rFonts w:ascii="Segoe UI" w:hAnsi="Segoe UI" w:cs="Segoe UI"/>
          <w:sz w:val="22"/>
          <w:szCs w:val="22"/>
        </w:rPr>
      </w:pPr>
    </w:p>
    <w:p w14:paraId="73F0D27B" w14:textId="77777777" w:rsidR="00463E81" w:rsidRPr="00335D57" w:rsidRDefault="00463E81" w:rsidP="00463E81">
      <w:pPr>
        <w:rPr>
          <w:rFonts w:ascii="Segoe UI" w:hAnsi="Segoe UI" w:cs="Segoe UI"/>
          <w:sz w:val="22"/>
          <w:szCs w:val="22"/>
        </w:rPr>
      </w:pPr>
      <w:r w:rsidRPr="00335D57">
        <w:rPr>
          <w:rFonts w:ascii="Segoe UI" w:hAnsi="Segoe UI" w:cs="Segoe UI"/>
          <w:sz w:val="22"/>
          <w:szCs w:val="22"/>
        </w:rPr>
        <w:t>‘Special category (sensitive) personal data’ means data about:</w:t>
      </w:r>
    </w:p>
    <w:p w14:paraId="78C7BFB4" w14:textId="77777777" w:rsidR="00463E81" w:rsidRPr="00335D57" w:rsidRDefault="00463E81" w:rsidP="00463E81">
      <w:pPr>
        <w:numPr>
          <w:ilvl w:val="0"/>
          <w:numId w:val="23"/>
        </w:numPr>
        <w:contextualSpacing/>
        <w:rPr>
          <w:rFonts w:ascii="Segoe UI" w:hAnsi="Segoe UI" w:cs="Segoe UI"/>
          <w:sz w:val="22"/>
          <w:szCs w:val="22"/>
        </w:rPr>
      </w:pPr>
      <w:r w:rsidRPr="00335D57">
        <w:rPr>
          <w:rFonts w:ascii="Segoe UI" w:hAnsi="Segoe UI" w:cs="Segoe UI"/>
          <w:sz w:val="22"/>
          <w:szCs w:val="22"/>
        </w:rPr>
        <w:t>Racial or ethnic origin</w:t>
      </w:r>
    </w:p>
    <w:p w14:paraId="22124285" w14:textId="77777777" w:rsidR="00463E81" w:rsidRPr="00335D57" w:rsidRDefault="00463E81" w:rsidP="00463E81">
      <w:pPr>
        <w:numPr>
          <w:ilvl w:val="0"/>
          <w:numId w:val="23"/>
        </w:numPr>
        <w:contextualSpacing/>
        <w:rPr>
          <w:rFonts w:ascii="Segoe UI" w:hAnsi="Segoe UI" w:cs="Segoe UI"/>
          <w:sz w:val="22"/>
          <w:szCs w:val="22"/>
        </w:rPr>
      </w:pPr>
      <w:r w:rsidRPr="00335D57">
        <w:rPr>
          <w:rFonts w:ascii="Segoe UI" w:hAnsi="Segoe UI" w:cs="Segoe UI"/>
          <w:sz w:val="22"/>
          <w:szCs w:val="22"/>
        </w:rPr>
        <w:t>Political opinions</w:t>
      </w:r>
    </w:p>
    <w:p w14:paraId="318EB1F9" w14:textId="77777777" w:rsidR="00463E81" w:rsidRPr="00335D57" w:rsidRDefault="00463E81" w:rsidP="00463E81">
      <w:pPr>
        <w:numPr>
          <w:ilvl w:val="0"/>
          <w:numId w:val="23"/>
        </w:numPr>
        <w:contextualSpacing/>
        <w:rPr>
          <w:rFonts w:ascii="Segoe UI" w:hAnsi="Segoe UI" w:cs="Segoe UI"/>
          <w:sz w:val="22"/>
          <w:szCs w:val="22"/>
        </w:rPr>
      </w:pPr>
      <w:r w:rsidRPr="00335D57">
        <w:rPr>
          <w:rFonts w:ascii="Segoe UI" w:hAnsi="Segoe UI" w:cs="Segoe UI"/>
          <w:sz w:val="22"/>
          <w:szCs w:val="22"/>
        </w:rPr>
        <w:t>Religious/philosophical beliefs</w:t>
      </w:r>
    </w:p>
    <w:p w14:paraId="4A4E6623" w14:textId="77777777" w:rsidR="00463E81" w:rsidRPr="00335D57" w:rsidRDefault="00463E81" w:rsidP="00463E81">
      <w:pPr>
        <w:numPr>
          <w:ilvl w:val="0"/>
          <w:numId w:val="23"/>
        </w:numPr>
        <w:contextualSpacing/>
        <w:rPr>
          <w:rFonts w:ascii="Segoe UI" w:hAnsi="Segoe UI" w:cs="Segoe UI"/>
          <w:sz w:val="22"/>
          <w:szCs w:val="22"/>
        </w:rPr>
      </w:pPr>
      <w:r w:rsidRPr="00335D57">
        <w:rPr>
          <w:rFonts w:ascii="Segoe UI" w:hAnsi="Segoe UI" w:cs="Segoe UI"/>
          <w:sz w:val="22"/>
          <w:szCs w:val="22"/>
        </w:rPr>
        <w:t>Trade union</w:t>
      </w:r>
    </w:p>
    <w:p w14:paraId="3CB12DE6" w14:textId="77777777" w:rsidR="00463E81" w:rsidRPr="00335D57" w:rsidRDefault="00463E81" w:rsidP="00463E81">
      <w:pPr>
        <w:numPr>
          <w:ilvl w:val="0"/>
          <w:numId w:val="23"/>
        </w:numPr>
        <w:contextualSpacing/>
        <w:rPr>
          <w:rFonts w:ascii="Segoe UI" w:hAnsi="Segoe UI" w:cs="Segoe UI"/>
          <w:sz w:val="22"/>
          <w:szCs w:val="22"/>
        </w:rPr>
      </w:pPr>
      <w:r w:rsidRPr="00335D57">
        <w:rPr>
          <w:rFonts w:ascii="Segoe UI" w:hAnsi="Segoe UI" w:cs="Segoe UI"/>
          <w:sz w:val="22"/>
          <w:szCs w:val="22"/>
        </w:rPr>
        <w:t>Processing of biometric/genetic data to identify someone</w:t>
      </w:r>
    </w:p>
    <w:p w14:paraId="743A9A95" w14:textId="77777777" w:rsidR="00463E81" w:rsidRPr="00335D57" w:rsidRDefault="00463E81" w:rsidP="00463E81">
      <w:pPr>
        <w:numPr>
          <w:ilvl w:val="0"/>
          <w:numId w:val="23"/>
        </w:numPr>
        <w:contextualSpacing/>
        <w:rPr>
          <w:rFonts w:ascii="Segoe UI" w:hAnsi="Segoe UI" w:cs="Segoe UI"/>
          <w:sz w:val="22"/>
          <w:szCs w:val="22"/>
        </w:rPr>
      </w:pPr>
      <w:r w:rsidRPr="00335D57">
        <w:rPr>
          <w:rFonts w:ascii="Segoe UI" w:hAnsi="Segoe UI" w:cs="Segoe UI"/>
          <w:sz w:val="22"/>
          <w:szCs w:val="22"/>
        </w:rPr>
        <w:t>Health</w:t>
      </w:r>
    </w:p>
    <w:p w14:paraId="074931A8" w14:textId="77777777" w:rsidR="00463E81" w:rsidRPr="00335D57" w:rsidRDefault="00463E81" w:rsidP="00463E81">
      <w:pPr>
        <w:numPr>
          <w:ilvl w:val="0"/>
          <w:numId w:val="23"/>
        </w:numPr>
        <w:contextualSpacing/>
        <w:rPr>
          <w:rFonts w:ascii="Segoe UI" w:hAnsi="Segoe UI" w:cs="Segoe UI"/>
          <w:sz w:val="22"/>
          <w:szCs w:val="22"/>
        </w:rPr>
      </w:pPr>
      <w:r w:rsidRPr="00335D57">
        <w:rPr>
          <w:rFonts w:ascii="Segoe UI" w:hAnsi="Segoe UI" w:cs="Segoe UI"/>
          <w:sz w:val="22"/>
          <w:szCs w:val="22"/>
        </w:rPr>
        <w:t>Sex life or sexual orientation</w:t>
      </w:r>
    </w:p>
    <w:p w14:paraId="1E02A052" w14:textId="77777777" w:rsidR="00463E81" w:rsidRPr="00335D57" w:rsidRDefault="00463E81" w:rsidP="00463E81">
      <w:pPr>
        <w:rPr>
          <w:rFonts w:ascii="Segoe UI" w:hAnsi="Segoe UI" w:cs="Segoe UI"/>
          <w:b/>
          <w:sz w:val="22"/>
          <w:szCs w:val="22"/>
        </w:rPr>
      </w:pPr>
    </w:p>
    <w:p w14:paraId="65CD3CA8" w14:textId="77777777" w:rsidR="00463E81" w:rsidRPr="00335D57" w:rsidRDefault="00463E81" w:rsidP="00463E81">
      <w:pPr>
        <w:rPr>
          <w:rFonts w:ascii="Segoe UI" w:hAnsi="Segoe UI" w:cs="Segoe UI"/>
          <w:b/>
          <w:sz w:val="22"/>
          <w:szCs w:val="22"/>
        </w:rPr>
      </w:pPr>
      <w:r w:rsidRPr="00335D57">
        <w:rPr>
          <w:rFonts w:ascii="Segoe UI" w:hAnsi="Segoe UI" w:cs="Segoe UI"/>
          <w:b/>
          <w:sz w:val="22"/>
          <w:szCs w:val="22"/>
        </w:rPr>
        <w:t xml:space="preserve">Data subject   </w:t>
      </w:r>
    </w:p>
    <w:p w14:paraId="0D9CF531" w14:textId="77777777" w:rsidR="00463E81" w:rsidRPr="00335D57" w:rsidRDefault="00463E81" w:rsidP="00463E81">
      <w:pPr>
        <w:rPr>
          <w:rFonts w:ascii="Segoe UI" w:hAnsi="Segoe UI" w:cs="Segoe UI"/>
          <w:b/>
          <w:sz w:val="22"/>
          <w:szCs w:val="22"/>
        </w:rPr>
      </w:pPr>
    </w:p>
    <w:p w14:paraId="59770B73" w14:textId="77777777" w:rsidR="00463E81" w:rsidRPr="00335D57" w:rsidRDefault="00463E81" w:rsidP="00463E81">
      <w:pPr>
        <w:rPr>
          <w:rFonts w:ascii="Segoe UI" w:hAnsi="Segoe UI" w:cs="Segoe UI"/>
          <w:sz w:val="22"/>
          <w:szCs w:val="22"/>
        </w:rPr>
      </w:pPr>
      <w:r w:rsidRPr="00335D57">
        <w:rPr>
          <w:rFonts w:ascii="Segoe UI" w:hAnsi="Segoe UI" w:cs="Segoe UI"/>
          <w:b/>
          <w:sz w:val="22"/>
          <w:szCs w:val="22"/>
        </w:rPr>
        <w:t xml:space="preserve"> </w:t>
      </w:r>
      <w:r w:rsidRPr="00335D57">
        <w:rPr>
          <w:rFonts w:ascii="Segoe UI" w:hAnsi="Segoe UI" w:cs="Segoe UI"/>
          <w:sz w:val="22"/>
          <w:szCs w:val="22"/>
        </w:rPr>
        <w:t>‘Data subject’ means the identified or identifiable living individual to whom personal data relates.</w:t>
      </w:r>
    </w:p>
    <w:p w14:paraId="46FF32E3" w14:textId="77777777" w:rsidR="00463E81" w:rsidRDefault="00463E81" w:rsidP="00463E81">
      <w:pPr>
        <w:pBdr>
          <w:bottom w:val="single" w:sz="4" w:space="1" w:color="auto"/>
        </w:pBdr>
        <w:rPr>
          <w:rFonts w:ascii="Gill Sans MT" w:hAnsi="Gill Sans MT" w:cs="Arial"/>
          <w:b/>
          <w:sz w:val="28"/>
          <w:szCs w:val="28"/>
        </w:rPr>
      </w:pPr>
    </w:p>
    <w:p w14:paraId="47500ED3" w14:textId="77777777" w:rsidR="00C07BF9" w:rsidRDefault="00C07BF9" w:rsidP="00463E81">
      <w:pPr>
        <w:pBdr>
          <w:bottom w:val="single" w:sz="4" w:space="1" w:color="auto"/>
        </w:pBdr>
        <w:rPr>
          <w:rFonts w:ascii="Gill Sans MT" w:hAnsi="Gill Sans MT" w:cs="Arial"/>
          <w:b/>
          <w:sz w:val="28"/>
          <w:szCs w:val="28"/>
        </w:rPr>
      </w:pPr>
    </w:p>
    <w:p w14:paraId="65557EC1" w14:textId="77777777" w:rsidR="00C07BF9" w:rsidRDefault="00C07BF9" w:rsidP="00463E81">
      <w:pPr>
        <w:pBdr>
          <w:bottom w:val="single" w:sz="4" w:space="1" w:color="auto"/>
        </w:pBdr>
        <w:rPr>
          <w:rFonts w:ascii="Gill Sans MT" w:hAnsi="Gill Sans MT" w:cs="Arial"/>
          <w:b/>
          <w:sz w:val="28"/>
          <w:szCs w:val="28"/>
        </w:rPr>
      </w:pPr>
    </w:p>
    <w:p w14:paraId="1BECA49B" w14:textId="77777777" w:rsidR="00C07BF9" w:rsidRDefault="00C07BF9" w:rsidP="00463E81">
      <w:pPr>
        <w:pBdr>
          <w:bottom w:val="single" w:sz="4" w:space="1" w:color="auto"/>
        </w:pBdr>
        <w:rPr>
          <w:rFonts w:ascii="Gill Sans MT" w:hAnsi="Gill Sans MT" w:cs="Arial"/>
          <w:b/>
          <w:sz w:val="28"/>
          <w:szCs w:val="28"/>
        </w:rPr>
      </w:pPr>
    </w:p>
    <w:p w14:paraId="607396C3" w14:textId="77777777" w:rsidR="00C07BF9" w:rsidRDefault="00C07BF9" w:rsidP="00463E81">
      <w:pPr>
        <w:pBdr>
          <w:bottom w:val="single" w:sz="4" w:space="1" w:color="auto"/>
        </w:pBdr>
        <w:rPr>
          <w:rFonts w:ascii="Gill Sans MT" w:hAnsi="Gill Sans MT" w:cs="Arial"/>
          <w:b/>
          <w:sz w:val="28"/>
          <w:szCs w:val="28"/>
        </w:rPr>
      </w:pPr>
    </w:p>
    <w:p w14:paraId="4D6BA97B" w14:textId="77777777" w:rsidR="00C07BF9" w:rsidRDefault="00C07BF9" w:rsidP="00463E81">
      <w:pPr>
        <w:pBdr>
          <w:bottom w:val="single" w:sz="4" w:space="1" w:color="auto"/>
        </w:pBdr>
        <w:rPr>
          <w:rFonts w:ascii="Gill Sans MT" w:hAnsi="Gill Sans MT" w:cs="Arial"/>
          <w:b/>
          <w:sz w:val="28"/>
          <w:szCs w:val="28"/>
        </w:rPr>
      </w:pPr>
    </w:p>
    <w:p w14:paraId="3651AA14" w14:textId="77777777" w:rsidR="00C07BF9" w:rsidRDefault="00C07BF9" w:rsidP="00463E81">
      <w:pPr>
        <w:pBdr>
          <w:bottom w:val="single" w:sz="4" w:space="1" w:color="auto"/>
        </w:pBdr>
        <w:rPr>
          <w:rFonts w:ascii="Gill Sans MT" w:hAnsi="Gill Sans MT" w:cs="Arial"/>
          <w:b/>
          <w:sz w:val="28"/>
          <w:szCs w:val="28"/>
        </w:rPr>
      </w:pPr>
    </w:p>
    <w:p w14:paraId="75F6854C" w14:textId="77777777" w:rsidR="00C07BF9" w:rsidRDefault="00C07BF9" w:rsidP="00463E81">
      <w:pPr>
        <w:pBdr>
          <w:bottom w:val="single" w:sz="4" w:space="1" w:color="auto"/>
        </w:pBdr>
        <w:rPr>
          <w:rFonts w:ascii="Gill Sans MT" w:hAnsi="Gill Sans MT" w:cs="Arial"/>
          <w:b/>
          <w:sz w:val="28"/>
          <w:szCs w:val="28"/>
        </w:rPr>
      </w:pPr>
    </w:p>
    <w:p w14:paraId="0D64B21E" w14:textId="77777777" w:rsidR="00C07BF9" w:rsidRDefault="00C07BF9" w:rsidP="00463E81">
      <w:pPr>
        <w:pBdr>
          <w:bottom w:val="single" w:sz="4" w:space="1" w:color="auto"/>
        </w:pBdr>
        <w:rPr>
          <w:rFonts w:ascii="Gill Sans MT" w:hAnsi="Gill Sans MT" w:cs="Arial"/>
          <w:b/>
          <w:sz w:val="28"/>
          <w:szCs w:val="28"/>
        </w:rPr>
      </w:pPr>
    </w:p>
    <w:p w14:paraId="6B11E5F6" w14:textId="77777777" w:rsidR="00C07BF9" w:rsidRDefault="00C07BF9" w:rsidP="00463E81">
      <w:pPr>
        <w:pBdr>
          <w:bottom w:val="single" w:sz="4" w:space="1" w:color="auto"/>
        </w:pBdr>
        <w:rPr>
          <w:rFonts w:ascii="Gill Sans MT" w:hAnsi="Gill Sans MT" w:cs="Arial"/>
          <w:b/>
          <w:sz w:val="28"/>
          <w:szCs w:val="28"/>
        </w:rPr>
      </w:pPr>
    </w:p>
    <w:p w14:paraId="28B00FFF" w14:textId="77777777" w:rsidR="00C07BF9" w:rsidRDefault="00C07BF9" w:rsidP="00463E81">
      <w:pPr>
        <w:pBdr>
          <w:bottom w:val="single" w:sz="4" w:space="1" w:color="auto"/>
        </w:pBdr>
        <w:rPr>
          <w:rFonts w:ascii="Gill Sans MT" w:hAnsi="Gill Sans MT" w:cs="Arial"/>
          <w:b/>
          <w:sz w:val="28"/>
          <w:szCs w:val="28"/>
        </w:rPr>
      </w:pPr>
    </w:p>
    <w:p w14:paraId="05626668" w14:textId="77777777" w:rsidR="00C07BF9" w:rsidRDefault="00C07BF9" w:rsidP="00463E81">
      <w:pPr>
        <w:pBdr>
          <w:bottom w:val="single" w:sz="4" w:space="1" w:color="auto"/>
        </w:pBdr>
        <w:rPr>
          <w:rFonts w:ascii="Gill Sans MT" w:hAnsi="Gill Sans MT" w:cs="Arial"/>
          <w:b/>
          <w:sz w:val="28"/>
          <w:szCs w:val="28"/>
        </w:rPr>
      </w:pPr>
    </w:p>
    <w:p w14:paraId="2AFF632C" w14:textId="77777777" w:rsidR="00C07BF9" w:rsidRDefault="00C07BF9" w:rsidP="00463E81">
      <w:pPr>
        <w:pBdr>
          <w:bottom w:val="single" w:sz="4" w:space="1" w:color="auto"/>
        </w:pBdr>
        <w:rPr>
          <w:rFonts w:ascii="Gill Sans MT" w:hAnsi="Gill Sans MT" w:cs="Arial"/>
          <w:b/>
          <w:sz w:val="28"/>
          <w:szCs w:val="28"/>
        </w:rPr>
      </w:pPr>
    </w:p>
    <w:p w14:paraId="228C5C16" w14:textId="77777777" w:rsidR="00C07BF9" w:rsidRDefault="00C07BF9" w:rsidP="00463E81">
      <w:pPr>
        <w:pBdr>
          <w:bottom w:val="single" w:sz="4" w:space="1" w:color="auto"/>
        </w:pBdr>
        <w:rPr>
          <w:rFonts w:ascii="Gill Sans MT" w:hAnsi="Gill Sans MT" w:cs="Arial"/>
          <w:b/>
          <w:sz w:val="28"/>
          <w:szCs w:val="28"/>
        </w:rPr>
      </w:pPr>
    </w:p>
    <w:p w14:paraId="7DB58E4E" w14:textId="77777777" w:rsidR="00C07BF9" w:rsidRDefault="00C07BF9" w:rsidP="00463E81">
      <w:pPr>
        <w:pBdr>
          <w:bottom w:val="single" w:sz="4" w:space="1" w:color="auto"/>
        </w:pBdr>
        <w:rPr>
          <w:rFonts w:ascii="Gill Sans MT" w:hAnsi="Gill Sans MT" w:cs="Arial"/>
          <w:b/>
          <w:sz w:val="28"/>
          <w:szCs w:val="28"/>
        </w:rPr>
      </w:pPr>
    </w:p>
    <w:p w14:paraId="39215021" w14:textId="77777777" w:rsidR="00DE4BF8" w:rsidRDefault="00DE4BF8" w:rsidP="00463E81">
      <w:pPr>
        <w:pBdr>
          <w:bottom w:val="single" w:sz="4" w:space="1" w:color="auto"/>
        </w:pBdr>
        <w:rPr>
          <w:rFonts w:ascii="Gill Sans MT" w:hAnsi="Gill Sans MT" w:cs="Arial"/>
          <w:b/>
          <w:sz w:val="28"/>
          <w:szCs w:val="28"/>
        </w:rPr>
      </w:pPr>
    </w:p>
    <w:p w14:paraId="4E0BDD53" w14:textId="77777777" w:rsidR="00C07BF9" w:rsidRDefault="00C07BF9" w:rsidP="00463E81">
      <w:pPr>
        <w:pBdr>
          <w:bottom w:val="single" w:sz="4" w:space="1" w:color="auto"/>
        </w:pBdr>
        <w:rPr>
          <w:rFonts w:ascii="Gill Sans MT" w:hAnsi="Gill Sans MT" w:cs="Arial"/>
          <w:b/>
          <w:sz w:val="28"/>
          <w:szCs w:val="28"/>
        </w:rPr>
      </w:pPr>
    </w:p>
    <w:p w14:paraId="01D86ACD" w14:textId="77777777" w:rsidR="00C07BF9" w:rsidRDefault="00C07BF9" w:rsidP="00463E81">
      <w:pPr>
        <w:pBdr>
          <w:bottom w:val="single" w:sz="4" w:space="1" w:color="auto"/>
        </w:pBdr>
        <w:rPr>
          <w:rFonts w:ascii="Gill Sans MT" w:hAnsi="Gill Sans MT" w:cs="Arial"/>
          <w:b/>
          <w:sz w:val="28"/>
          <w:szCs w:val="28"/>
        </w:rPr>
      </w:pPr>
    </w:p>
    <w:p w14:paraId="305ADA0B" w14:textId="77777777" w:rsidR="00DE4BF8" w:rsidRDefault="00DE4BF8" w:rsidP="00463E81">
      <w:pPr>
        <w:pBdr>
          <w:bottom w:val="single" w:sz="4" w:space="1" w:color="auto"/>
        </w:pBdr>
        <w:rPr>
          <w:rFonts w:ascii="Gill Sans MT" w:hAnsi="Gill Sans MT" w:cs="Arial"/>
          <w:b/>
        </w:rPr>
      </w:pPr>
    </w:p>
    <w:p w14:paraId="286B9C8F" w14:textId="77777777" w:rsidR="00463E81" w:rsidRPr="00050362" w:rsidRDefault="00057526" w:rsidP="00463E81">
      <w:pPr>
        <w:pBdr>
          <w:bottom w:val="single" w:sz="4" w:space="1" w:color="auto"/>
        </w:pBdr>
        <w:rPr>
          <w:rFonts w:ascii="Segoe UI" w:hAnsi="Segoe UI" w:cs="Segoe UI"/>
          <w:b/>
        </w:rPr>
      </w:pPr>
      <w:r w:rsidRPr="00050362">
        <w:rPr>
          <w:rFonts w:ascii="Segoe UI" w:hAnsi="Segoe UI" w:cs="Segoe UI"/>
          <w:b/>
        </w:rPr>
        <w:t xml:space="preserve">Appendix 2 - </w:t>
      </w:r>
      <w:r w:rsidR="00463E81" w:rsidRPr="00050362">
        <w:rPr>
          <w:rFonts w:ascii="Segoe UI" w:hAnsi="Segoe UI" w:cs="Segoe UI"/>
          <w:b/>
        </w:rPr>
        <w:t>Data Breach Incident Reporting Form</w:t>
      </w:r>
    </w:p>
    <w:p w14:paraId="4361D525" w14:textId="77777777" w:rsidR="00463E81" w:rsidRPr="00050362" w:rsidRDefault="00463E81" w:rsidP="00463E81">
      <w:pPr>
        <w:pStyle w:val="Heading1"/>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7"/>
        <w:gridCol w:w="3069"/>
      </w:tblGrid>
      <w:tr w:rsidR="00463E81" w:rsidRPr="00050362" w14:paraId="501EAB9D" w14:textId="77777777" w:rsidTr="00711928">
        <w:tc>
          <w:tcPr>
            <w:tcW w:w="7054" w:type="dxa"/>
          </w:tcPr>
          <w:p w14:paraId="1B3AB2F4" w14:textId="77777777" w:rsidR="00463E81" w:rsidRPr="00050362" w:rsidRDefault="00463E81" w:rsidP="0077048D">
            <w:pPr>
              <w:rPr>
                <w:rFonts w:ascii="Segoe UI" w:eastAsia="MS Mincho" w:hAnsi="Segoe UI" w:cs="Segoe UI"/>
                <w:sz w:val="22"/>
                <w:szCs w:val="22"/>
              </w:rPr>
            </w:pPr>
            <w:r w:rsidRPr="00050362">
              <w:rPr>
                <w:rFonts w:ascii="Segoe UI" w:eastAsia="MS Mincho" w:hAnsi="Segoe UI" w:cs="Segoe UI"/>
                <w:sz w:val="22"/>
                <w:szCs w:val="22"/>
              </w:rPr>
              <w:t xml:space="preserve">Reporting </w:t>
            </w:r>
            <w:r w:rsidR="0077048D" w:rsidRPr="00050362">
              <w:rPr>
                <w:rFonts w:ascii="Segoe UI" w:eastAsia="MS Mincho" w:hAnsi="Segoe UI" w:cs="Segoe UI"/>
                <w:sz w:val="22"/>
                <w:szCs w:val="22"/>
              </w:rPr>
              <w:t>Employee</w:t>
            </w:r>
            <w:r w:rsidRPr="00050362">
              <w:rPr>
                <w:rFonts w:ascii="Segoe UI" w:eastAsia="MS Mincho" w:hAnsi="Segoe UI" w:cs="Segoe UI"/>
                <w:sz w:val="22"/>
                <w:szCs w:val="22"/>
              </w:rPr>
              <w:t xml:space="preserve"> Name:</w:t>
            </w:r>
          </w:p>
        </w:tc>
        <w:tc>
          <w:tcPr>
            <w:tcW w:w="3108" w:type="dxa"/>
          </w:tcPr>
          <w:p w14:paraId="35EFEB32" w14:textId="77777777" w:rsidR="00463E81" w:rsidRPr="00050362" w:rsidRDefault="00463E81" w:rsidP="00711928">
            <w:pPr>
              <w:rPr>
                <w:rFonts w:ascii="Segoe UI" w:eastAsia="MS Mincho" w:hAnsi="Segoe UI" w:cs="Segoe UI"/>
                <w:sz w:val="22"/>
                <w:szCs w:val="22"/>
              </w:rPr>
            </w:pPr>
            <w:proofErr w:type="gramStart"/>
            <w:r w:rsidRPr="00050362">
              <w:rPr>
                <w:rFonts w:ascii="Segoe UI" w:eastAsia="MS Mincho" w:hAnsi="Segoe UI" w:cs="Segoe UI"/>
                <w:sz w:val="22"/>
                <w:szCs w:val="22"/>
              </w:rPr>
              <w:t>Tel :</w:t>
            </w:r>
            <w:proofErr w:type="gramEnd"/>
          </w:p>
        </w:tc>
      </w:tr>
      <w:tr w:rsidR="00463E81" w:rsidRPr="00050362" w14:paraId="5242F7CC" w14:textId="77777777" w:rsidTr="00711928">
        <w:tc>
          <w:tcPr>
            <w:tcW w:w="7054" w:type="dxa"/>
          </w:tcPr>
          <w:p w14:paraId="43AA86B1" w14:textId="77777777" w:rsidR="00463E81" w:rsidRPr="00050362" w:rsidRDefault="00463E81" w:rsidP="00711928">
            <w:pPr>
              <w:rPr>
                <w:rFonts w:ascii="Segoe UI" w:eastAsia="MS Mincho" w:hAnsi="Segoe UI" w:cs="Segoe UI"/>
                <w:sz w:val="22"/>
                <w:szCs w:val="22"/>
              </w:rPr>
            </w:pPr>
            <w:r w:rsidRPr="00050362">
              <w:rPr>
                <w:rFonts w:ascii="Segoe UI" w:eastAsia="MS Mincho" w:hAnsi="Segoe UI" w:cs="Segoe UI"/>
                <w:sz w:val="22"/>
                <w:szCs w:val="22"/>
              </w:rPr>
              <w:t xml:space="preserve">Line Manager </w:t>
            </w:r>
            <w:proofErr w:type="gramStart"/>
            <w:r w:rsidRPr="00050362">
              <w:rPr>
                <w:rFonts w:ascii="Segoe UI" w:eastAsia="MS Mincho" w:hAnsi="Segoe UI" w:cs="Segoe UI"/>
                <w:sz w:val="22"/>
                <w:szCs w:val="22"/>
              </w:rPr>
              <w:t>Name :</w:t>
            </w:r>
            <w:proofErr w:type="gramEnd"/>
          </w:p>
        </w:tc>
        <w:tc>
          <w:tcPr>
            <w:tcW w:w="3108" w:type="dxa"/>
          </w:tcPr>
          <w:p w14:paraId="7FFE1A46" w14:textId="77777777" w:rsidR="00463E81" w:rsidRPr="00050362" w:rsidRDefault="00463E81" w:rsidP="00711928">
            <w:pPr>
              <w:rPr>
                <w:rFonts w:ascii="Segoe UI" w:eastAsia="MS Mincho" w:hAnsi="Segoe UI" w:cs="Segoe UI"/>
                <w:sz w:val="22"/>
                <w:szCs w:val="22"/>
              </w:rPr>
            </w:pPr>
            <w:proofErr w:type="gramStart"/>
            <w:r w:rsidRPr="00050362">
              <w:rPr>
                <w:rFonts w:ascii="Segoe UI" w:eastAsia="MS Mincho" w:hAnsi="Segoe UI" w:cs="Segoe UI"/>
                <w:sz w:val="22"/>
                <w:szCs w:val="22"/>
              </w:rPr>
              <w:t>Tel :</w:t>
            </w:r>
            <w:proofErr w:type="gramEnd"/>
          </w:p>
        </w:tc>
      </w:tr>
    </w:tbl>
    <w:p w14:paraId="6E293D6D" w14:textId="77777777" w:rsidR="00463E81" w:rsidRPr="00050362" w:rsidRDefault="00463E81" w:rsidP="00463E81">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463E81" w:rsidRPr="00050362" w14:paraId="075202ED" w14:textId="77777777" w:rsidTr="00711928">
        <w:tc>
          <w:tcPr>
            <w:tcW w:w="10162" w:type="dxa"/>
          </w:tcPr>
          <w:p w14:paraId="3F266327" w14:textId="77777777" w:rsidR="00463E81" w:rsidRPr="00050362" w:rsidRDefault="00463E81" w:rsidP="00711928">
            <w:pPr>
              <w:rPr>
                <w:rFonts w:ascii="Segoe UI" w:eastAsia="MS Mincho" w:hAnsi="Segoe UI" w:cs="Segoe UI"/>
                <w:sz w:val="22"/>
                <w:szCs w:val="22"/>
              </w:rPr>
            </w:pPr>
            <w:r w:rsidRPr="00050362">
              <w:rPr>
                <w:rFonts w:ascii="Segoe UI" w:eastAsia="MS Mincho" w:hAnsi="Segoe UI" w:cs="Segoe UI"/>
                <w:sz w:val="22"/>
                <w:szCs w:val="22"/>
              </w:rPr>
              <w:t>How was the breach discovered (</w:t>
            </w:r>
            <w:proofErr w:type="gramStart"/>
            <w:r w:rsidRPr="00050362">
              <w:rPr>
                <w:rFonts w:ascii="Segoe UI" w:eastAsia="MS Mincho" w:hAnsi="Segoe UI" w:cs="Segoe UI"/>
                <w:sz w:val="22"/>
                <w:szCs w:val="22"/>
              </w:rPr>
              <w:t>include</w:t>
            </w:r>
            <w:proofErr w:type="gramEnd"/>
            <w:r w:rsidRPr="00050362">
              <w:rPr>
                <w:rFonts w:ascii="Segoe UI" w:eastAsia="MS Mincho" w:hAnsi="Segoe UI" w:cs="Segoe UI"/>
                <w:sz w:val="22"/>
                <w:szCs w:val="22"/>
              </w:rPr>
              <w:t xml:space="preserve"> date of the breach)?</w:t>
            </w:r>
          </w:p>
          <w:p w14:paraId="3EB6A004" w14:textId="77777777" w:rsidR="00463E81" w:rsidRPr="00050362" w:rsidRDefault="00463E81" w:rsidP="00711928">
            <w:pPr>
              <w:rPr>
                <w:rFonts w:ascii="Segoe UI" w:eastAsia="MS Mincho" w:hAnsi="Segoe UI" w:cs="Segoe UI"/>
                <w:sz w:val="22"/>
                <w:szCs w:val="22"/>
              </w:rPr>
            </w:pPr>
          </w:p>
          <w:p w14:paraId="7F2592EA" w14:textId="77777777" w:rsidR="00463E81" w:rsidRPr="00050362" w:rsidRDefault="00463E81" w:rsidP="00711928">
            <w:pPr>
              <w:rPr>
                <w:rFonts w:ascii="Segoe UI" w:eastAsia="MS Mincho" w:hAnsi="Segoe UI" w:cs="Segoe UI"/>
                <w:sz w:val="22"/>
                <w:szCs w:val="22"/>
              </w:rPr>
            </w:pPr>
          </w:p>
          <w:p w14:paraId="5F821690" w14:textId="77777777" w:rsidR="00463E81" w:rsidRPr="00050362" w:rsidRDefault="00463E81" w:rsidP="00711928">
            <w:pPr>
              <w:rPr>
                <w:rFonts w:ascii="Segoe UI" w:eastAsia="MS Mincho" w:hAnsi="Segoe UI" w:cs="Segoe UI"/>
                <w:sz w:val="22"/>
                <w:szCs w:val="22"/>
              </w:rPr>
            </w:pPr>
          </w:p>
          <w:p w14:paraId="1CA88062" w14:textId="77777777" w:rsidR="00463E81" w:rsidRPr="00050362" w:rsidRDefault="00463E81" w:rsidP="00711928">
            <w:pPr>
              <w:rPr>
                <w:rFonts w:ascii="Segoe UI" w:eastAsia="MS Mincho" w:hAnsi="Segoe UI" w:cs="Segoe UI"/>
                <w:sz w:val="22"/>
                <w:szCs w:val="22"/>
              </w:rPr>
            </w:pPr>
          </w:p>
        </w:tc>
      </w:tr>
    </w:tbl>
    <w:p w14:paraId="7046F0F9" w14:textId="77777777" w:rsidR="00463E81" w:rsidRPr="00050362" w:rsidRDefault="00463E81" w:rsidP="00463E81">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463E81" w:rsidRPr="00050362" w14:paraId="075B7152" w14:textId="77777777" w:rsidTr="00711928">
        <w:tc>
          <w:tcPr>
            <w:tcW w:w="10162" w:type="dxa"/>
          </w:tcPr>
          <w:p w14:paraId="6C97671B" w14:textId="77777777" w:rsidR="00463E81" w:rsidRPr="00050362" w:rsidRDefault="00463E81" w:rsidP="00711928">
            <w:pPr>
              <w:rPr>
                <w:rFonts w:ascii="Segoe UI" w:eastAsia="MS Mincho" w:hAnsi="Segoe UI" w:cs="Segoe UI"/>
                <w:sz w:val="22"/>
                <w:szCs w:val="22"/>
              </w:rPr>
            </w:pPr>
            <w:r w:rsidRPr="00050362">
              <w:rPr>
                <w:rFonts w:ascii="Segoe UI" w:eastAsia="MS Mincho" w:hAnsi="Segoe UI" w:cs="Segoe UI"/>
                <w:sz w:val="22"/>
                <w:szCs w:val="22"/>
              </w:rPr>
              <w:t xml:space="preserve">How would you </w:t>
            </w:r>
            <w:proofErr w:type="spellStart"/>
            <w:r w:rsidRPr="00050362">
              <w:rPr>
                <w:rFonts w:ascii="Segoe UI" w:eastAsia="MS Mincho" w:hAnsi="Segoe UI" w:cs="Segoe UI"/>
                <w:sz w:val="22"/>
                <w:szCs w:val="22"/>
              </w:rPr>
              <w:t>categorise</w:t>
            </w:r>
            <w:proofErr w:type="spellEnd"/>
            <w:r w:rsidRPr="00050362">
              <w:rPr>
                <w:rFonts w:ascii="Segoe UI" w:eastAsia="MS Mincho" w:hAnsi="Segoe UI" w:cs="Segoe UI"/>
                <w:sz w:val="22"/>
                <w:szCs w:val="22"/>
              </w:rPr>
              <w:t xml:space="preserve"> the breach (please tick where applicable)?</w:t>
            </w:r>
          </w:p>
        </w:tc>
      </w:tr>
    </w:tbl>
    <w:p w14:paraId="5A1709AA" w14:textId="77777777" w:rsidR="00463E81" w:rsidRPr="00050362" w:rsidRDefault="00463E81" w:rsidP="00463E81">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55"/>
        <w:gridCol w:w="1690"/>
        <w:gridCol w:w="1656"/>
        <w:gridCol w:w="1690"/>
        <w:gridCol w:w="1656"/>
      </w:tblGrid>
      <w:tr w:rsidR="00463E81" w:rsidRPr="00050362" w14:paraId="0781999A" w14:textId="77777777" w:rsidTr="00711928">
        <w:trPr>
          <w:trHeight w:val="638"/>
        </w:trPr>
        <w:tc>
          <w:tcPr>
            <w:tcW w:w="1693" w:type="dxa"/>
          </w:tcPr>
          <w:p w14:paraId="40DAA569" w14:textId="77777777" w:rsidR="00463E81" w:rsidRPr="00050362" w:rsidRDefault="00463E81" w:rsidP="00711928">
            <w:pPr>
              <w:rPr>
                <w:rFonts w:ascii="Segoe UI" w:eastAsia="MS Mincho" w:hAnsi="Segoe UI" w:cs="Segoe UI"/>
                <w:sz w:val="22"/>
                <w:szCs w:val="22"/>
              </w:rPr>
            </w:pPr>
            <w:r w:rsidRPr="00050362">
              <w:rPr>
                <w:rFonts w:ascii="Segoe UI" w:eastAsia="MS Mincho" w:hAnsi="Segoe UI" w:cs="Segoe UI"/>
                <w:sz w:val="22"/>
                <w:szCs w:val="22"/>
              </w:rPr>
              <w:t>Loss</w:t>
            </w:r>
          </w:p>
        </w:tc>
        <w:tc>
          <w:tcPr>
            <w:tcW w:w="1693" w:type="dxa"/>
          </w:tcPr>
          <w:p w14:paraId="1F088124" w14:textId="77777777" w:rsidR="00463E81" w:rsidRPr="00050362" w:rsidRDefault="00463E81" w:rsidP="00711928">
            <w:pPr>
              <w:rPr>
                <w:rFonts w:ascii="Segoe UI" w:eastAsia="MS Mincho" w:hAnsi="Segoe UI" w:cs="Segoe UI"/>
                <w:sz w:val="22"/>
                <w:szCs w:val="22"/>
              </w:rPr>
            </w:pPr>
          </w:p>
        </w:tc>
        <w:tc>
          <w:tcPr>
            <w:tcW w:w="1694" w:type="dxa"/>
          </w:tcPr>
          <w:p w14:paraId="244F0D4F" w14:textId="77777777" w:rsidR="00463E81" w:rsidRPr="00050362" w:rsidRDefault="00463E81" w:rsidP="00711928">
            <w:pPr>
              <w:rPr>
                <w:rFonts w:ascii="Segoe UI" w:eastAsia="MS Mincho" w:hAnsi="Segoe UI" w:cs="Segoe UI"/>
                <w:sz w:val="22"/>
                <w:szCs w:val="22"/>
              </w:rPr>
            </w:pPr>
            <w:r w:rsidRPr="00050362">
              <w:rPr>
                <w:rFonts w:ascii="Segoe UI" w:eastAsia="MS Mincho" w:hAnsi="Segoe UI" w:cs="Segoe UI"/>
                <w:sz w:val="22"/>
                <w:szCs w:val="22"/>
              </w:rPr>
              <w:t>Theft</w:t>
            </w:r>
          </w:p>
        </w:tc>
        <w:tc>
          <w:tcPr>
            <w:tcW w:w="1694" w:type="dxa"/>
          </w:tcPr>
          <w:p w14:paraId="07BE5144" w14:textId="77777777" w:rsidR="00463E81" w:rsidRPr="00050362" w:rsidRDefault="00463E81" w:rsidP="00711928">
            <w:pPr>
              <w:rPr>
                <w:rFonts w:ascii="Segoe UI" w:eastAsia="MS Mincho" w:hAnsi="Segoe UI" w:cs="Segoe UI"/>
                <w:sz w:val="22"/>
                <w:szCs w:val="22"/>
              </w:rPr>
            </w:pPr>
          </w:p>
        </w:tc>
        <w:tc>
          <w:tcPr>
            <w:tcW w:w="1694" w:type="dxa"/>
          </w:tcPr>
          <w:p w14:paraId="2B404EB5" w14:textId="77777777" w:rsidR="00463E81" w:rsidRPr="00050362" w:rsidRDefault="00463E81" w:rsidP="00711928">
            <w:pPr>
              <w:rPr>
                <w:rFonts w:ascii="Segoe UI" w:eastAsia="MS Mincho" w:hAnsi="Segoe UI" w:cs="Segoe UI"/>
                <w:sz w:val="22"/>
                <w:szCs w:val="22"/>
              </w:rPr>
            </w:pPr>
            <w:proofErr w:type="spellStart"/>
            <w:r w:rsidRPr="00050362">
              <w:rPr>
                <w:rFonts w:ascii="Segoe UI" w:eastAsia="MS Mincho" w:hAnsi="Segoe UI" w:cs="Segoe UI"/>
                <w:sz w:val="22"/>
                <w:szCs w:val="22"/>
              </w:rPr>
              <w:t>Unauthorised</w:t>
            </w:r>
            <w:proofErr w:type="spellEnd"/>
            <w:r w:rsidRPr="00050362">
              <w:rPr>
                <w:rFonts w:ascii="Segoe UI" w:eastAsia="MS Mincho" w:hAnsi="Segoe UI" w:cs="Segoe UI"/>
                <w:sz w:val="22"/>
                <w:szCs w:val="22"/>
              </w:rPr>
              <w:t xml:space="preserve"> disclosure</w:t>
            </w:r>
          </w:p>
        </w:tc>
        <w:tc>
          <w:tcPr>
            <w:tcW w:w="1694" w:type="dxa"/>
          </w:tcPr>
          <w:p w14:paraId="5D1847A6" w14:textId="77777777" w:rsidR="00463E81" w:rsidRPr="00050362" w:rsidRDefault="00463E81" w:rsidP="00711928">
            <w:pPr>
              <w:rPr>
                <w:rFonts w:ascii="Segoe UI" w:eastAsia="MS Mincho" w:hAnsi="Segoe UI" w:cs="Segoe UI"/>
                <w:sz w:val="22"/>
                <w:szCs w:val="22"/>
              </w:rPr>
            </w:pPr>
          </w:p>
        </w:tc>
      </w:tr>
      <w:tr w:rsidR="00463E81" w:rsidRPr="00050362" w14:paraId="394EE8E2" w14:textId="77777777" w:rsidTr="00711928">
        <w:tc>
          <w:tcPr>
            <w:tcW w:w="1693" w:type="dxa"/>
          </w:tcPr>
          <w:p w14:paraId="11EE6ACF" w14:textId="77777777" w:rsidR="00463E81" w:rsidRPr="00050362" w:rsidRDefault="00463E81" w:rsidP="00711928">
            <w:pPr>
              <w:rPr>
                <w:rFonts w:ascii="Segoe UI" w:eastAsia="MS Mincho" w:hAnsi="Segoe UI" w:cs="Segoe UI"/>
                <w:sz w:val="22"/>
                <w:szCs w:val="22"/>
              </w:rPr>
            </w:pPr>
            <w:proofErr w:type="spellStart"/>
            <w:r w:rsidRPr="00050362">
              <w:rPr>
                <w:rFonts w:ascii="Segoe UI" w:eastAsia="MS Mincho" w:hAnsi="Segoe UI" w:cs="Segoe UI"/>
                <w:sz w:val="22"/>
                <w:szCs w:val="22"/>
              </w:rPr>
              <w:t>Unauthorised</w:t>
            </w:r>
            <w:proofErr w:type="spellEnd"/>
            <w:r w:rsidRPr="00050362">
              <w:rPr>
                <w:rFonts w:ascii="Segoe UI" w:eastAsia="MS Mincho" w:hAnsi="Segoe UI" w:cs="Segoe UI"/>
                <w:sz w:val="22"/>
                <w:szCs w:val="22"/>
              </w:rPr>
              <w:t xml:space="preserve"> access</w:t>
            </w:r>
          </w:p>
        </w:tc>
        <w:tc>
          <w:tcPr>
            <w:tcW w:w="1693" w:type="dxa"/>
          </w:tcPr>
          <w:p w14:paraId="02845414" w14:textId="77777777" w:rsidR="00463E81" w:rsidRPr="00050362" w:rsidRDefault="00463E81" w:rsidP="00711928">
            <w:pPr>
              <w:rPr>
                <w:rFonts w:ascii="Segoe UI" w:eastAsia="MS Mincho" w:hAnsi="Segoe UI" w:cs="Segoe UI"/>
                <w:sz w:val="22"/>
                <w:szCs w:val="22"/>
              </w:rPr>
            </w:pPr>
          </w:p>
        </w:tc>
        <w:tc>
          <w:tcPr>
            <w:tcW w:w="1694" w:type="dxa"/>
          </w:tcPr>
          <w:p w14:paraId="299A44AE" w14:textId="77777777" w:rsidR="00463E81" w:rsidRPr="00050362" w:rsidRDefault="00463E81" w:rsidP="00711928">
            <w:pPr>
              <w:rPr>
                <w:rFonts w:ascii="Segoe UI" w:eastAsia="MS Mincho" w:hAnsi="Segoe UI" w:cs="Segoe UI"/>
                <w:sz w:val="22"/>
                <w:szCs w:val="22"/>
              </w:rPr>
            </w:pPr>
            <w:proofErr w:type="spellStart"/>
            <w:r w:rsidRPr="00050362">
              <w:rPr>
                <w:rFonts w:ascii="Segoe UI" w:eastAsia="MS Mincho" w:hAnsi="Segoe UI" w:cs="Segoe UI"/>
                <w:sz w:val="22"/>
                <w:szCs w:val="22"/>
              </w:rPr>
              <w:t>Unauthorised</w:t>
            </w:r>
            <w:proofErr w:type="spellEnd"/>
            <w:r w:rsidRPr="00050362">
              <w:rPr>
                <w:rFonts w:ascii="Segoe UI" w:eastAsia="MS Mincho" w:hAnsi="Segoe UI" w:cs="Segoe UI"/>
                <w:sz w:val="22"/>
                <w:szCs w:val="22"/>
              </w:rPr>
              <w:t xml:space="preserve"> use</w:t>
            </w:r>
          </w:p>
        </w:tc>
        <w:tc>
          <w:tcPr>
            <w:tcW w:w="1694" w:type="dxa"/>
          </w:tcPr>
          <w:p w14:paraId="1E4990A5" w14:textId="77777777" w:rsidR="00463E81" w:rsidRPr="00050362" w:rsidRDefault="00463E81" w:rsidP="00711928">
            <w:pPr>
              <w:rPr>
                <w:rFonts w:ascii="Segoe UI" w:eastAsia="MS Mincho" w:hAnsi="Segoe UI" w:cs="Segoe UI"/>
                <w:sz w:val="22"/>
                <w:szCs w:val="22"/>
              </w:rPr>
            </w:pPr>
          </w:p>
        </w:tc>
        <w:tc>
          <w:tcPr>
            <w:tcW w:w="1694" w:type="dxa"/>
          </w:tcPr>
          <w:p w14:paraId="073ED4B9" w14:textId="77777777" w:rsidR="00463E81" w:rsidRPr="00050362" w:rsidRDefault="00463E81" w:rsidP="00711928">
            <w:pPr>
              <w:rPr>
                <w:rFonts w:ascii="Segoe UI" w:eastAsia="MS Mincho" w:hAnsi="Segoe UI" w:cs="Segoe UI"/>
                <w:sz w:val="22"/>
                <w:szCs w:val="22"/>
              </w:rPr>
            </w:pPr>
            <w:r w:rsidRPr="00050362">
              <w:rPr>
                <w:rFonts w:ascii="Segoe UI" w:eastAsia="MS Mincho" w:hAnsi="Segoe UI" w:cs="Segoe UI"/>
                <w:sz w:val="22"/>
                <w:szCs w:val="22"/>
              </w:rPr>
              <w:t>Human error</w:t>
            </w:r>
          </w:p>
        </w:tc>
        <w:tc>
          <w:tcPr>
            <w:tcW w:w="1694" w:type="dxa"/>
          </w:tcPr>
          <w:p w14:paraId="10737B53" w14:textId="77777777" w:rsidR="00463E81" w:rsidRPr="00050362" w:rsidRDefault="00463E81" w:rsidP="00711928">
            <w:pPr>
              <w:rPr>
                <w:rFonts w:ascii="Segoe UI" w:eastAsia="MS Mincho" w:hAnsi="Segoe UI" w:cs="Segoe UI"/>
                <w:sz w:val="22"/>
                <w:szCs w:val="22"/>
              </w:rPr>
            </w:pPr>
          </w:p>
        </w:tc>
      </w:tr>
    </w:tbl>
    <w:p w14:paraId="2348F5C1" w14:textId="77777777" w:rsidR="00463E81" w:rsidRPr="00050362" w:rsidRDefault="00463E81" w:rsidP="00463E81">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463E81" w:rsidRPr="00050362" w14:paraId="7714ADA1" w14:textId="77777777" w:rsidTr="00711928">
        <w:tc>
          <w:tcPr>
            <w:tcW w:w="10162" w:type="dxa"/>
          </w:tcPr>
          <w:p w14:paraId="4108A3D0" w14:textId="77777777" w:rsidR="00463E81" w:rsidRPr="00050362" w:rsidRDefault="00463E81" w:rsidP="00711928">
            <w:pPr>
              <w:rPr>
                <w:rFonts w:ascii="Segoe UI" w:eastAsia="MS Mincho" w:hAnsi="Segoe UI" w:cs="Segoe UI"/>
                <w:sz w:val="22"/>
                <w:szCs w:val="22"/>
              </w:rPr>
            </w:pPr>
            <w:r w:rsidRPr="00050362">
              <w:rPr>
                <w:rFonts w:ascii="Segoe UI" w:eastAsia="MS Mincho" w:hAnsi="Segoe UI" w:cs="Segoe UI"/>
                <w:sz w:val="22"/>
                <w:szCs w:val="22"/>
              </w:rPr>
              <w:t>What information was involved and who did it relate to (how sensitive is the data)? What happened to the data?</w:t>
            </w:r>
          </w:p>
          <w:p w14:paraId="03812CF8" w14:textId="77777777" w:rsidR="00463E81" w:rsidRPr="00050362" w:rsidRDefault="00463E81" w:rsidP="00711928">
            <w:pPr>
              <w:rPr>
                <w:rFonts w:ascii="Segoe UI" w:eastAsia="MS Mincho" w:hAnsi="Segoe UI" w:cs="Segoe UI"/>
                <w:sz w:val="22"/>
                <w:szCs w:val="22"/>
              </w:rPr>
            </w:pPr>
          </w:p>
          <w:p w14:paraId="0DA6E7BC" w14:textId="77777777" w:rsidR="00463E81" w:rsidRPr="00050362" w:rsidRDefault="00463E81" w:rsidP="00711928">
            <w:pPr>
              <w:rPr>
                <w:rFonts w:ascii="Segoe UI" w:eastAsia="MS Mincho" w:hAnsi="Segoe UI" w:cs="Segoe UI"/>
                <w:sz w:val="22"/>
                <w:szCs w:val="22"/>
              </w:rPr>
            </w:pPr>
          </w:p>
          <w:p w14:paraId="5714CF44" w14:textId="77777777" w:rsidR="00463E81" w:rsidRPr="00050362" w:rsidRDefault="00463E81" w:rsidP="00711928">
            <w:pPr>
              <w:rPr>
                <w:rFonts w:ascii="Segoe UI" w:eastAsia="MS Mincho" w:hAnsi="Segoe UI" w:cs="Segoe UI"/>
                <w:sz w:val="22"/>
                <w:szCs w:val="22"/>
              </w:rPr>
            </w:pPr>
          </w:p>
          <w:p w14:paraId="546057D7" w14:textId="77777777" w:rsidR="00463E81" w:rsidRPr="00050362" w:rsidRDefault="00463E81" w:rsidP="00711928">
            <w:pPr>
              <w:rPr>
                <w:rFonts w:ascii="Segoe UI" w:eastAsia="MS Mincho" w:hAnsi="Segoe UI" w:cs="Segoe UI"/>
                <w:sz w:val="22"/>
                <w:szCs w:val="22"/>
              </w:rPr>
            </w:pPr>
          </w:p>
          <w:p w14:paraId="0F16C1C7" w14:textId="77777777" w:rsidR="00463E81" w:rsidRPr="00050362" w:rsidRDefault="00463E81" w:rsidP="00711928">
            <w:pPr>
              <w:rPr>
                <w:rFonts w:ascii="Segoe UI" w:eastAsia="MS Mincho" w:hAnsi="Segoe UI" w:cs="Segoe UI"/>
                <w:sz w:val="22"/>
                <w:szCs w:val="22"/>
              </w:rPr>
            </w:pPr>
          </w:p>
        </w:tc>
      </w:tr>
    </w:tbl>
    <w:p w14:paraId="6F55FE7C" w14:textId="77777777" w:rsidR="00463E81" w:rsidRPr="00050362" w:rsidRDefault="00463E81" w:rsidP="00463E81">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463E81" w:rsidRPr="00050362" w14:paraId="3F445EB1" w14:textId="77777777" w:rsidTr="00711928">
        <w:tc>
          <w:tcPr>
            <w:tcW w:w="10162" w:type="dxa"/>
          </w:tcPr>
          <w:p w14:paraId="5110C4C5" w14:textId="77777777" w:rsidR="00463E81" w:rsidRPr="00050362" w:rsidRDefault="00463E81" w:rsidP="00711928">
            <w:pPr>
              <w:rPr>
                <w:rFonts w:ascii="Segoe UI" w:eastAsia="MS Mincho" w:hAnsi="Segoe UI" w:cs="Segoe UI"/>
                <w:sz w:val="22"/>
                <w:szCs w:val="22"/>
              </w:rPr>
            </w:pPr>
            <w:r w:rsidRPr="00050362">
              <w:rPr>
                <w:rFonts w:ascii="Segoe UI" w:eastAsia="MS Mincho" w:hAnsi="Segoe UI" w:cs="Segoe UI"/>
                <w:sz w:val="22"/>
                <w:szCs w:val="22"/>
              </w:rPr>
              <w:t>How was the information held (e.g. online, on a laptop, contained within a letter or email)? Was the information protected e.g. encrypted?</w:t>
            </w:r>
          </w:p>
          <w:p w14:paraId="0B599ECC" w14:textId="77777777" w:rsidR="00463E81" w:rsidRPr="00050362" w:rsidRDefault="00463E81" w:rsidP="00711928">
            <w:pPr>
              <w:rPr>
                <w:rFonts w:ascii="Segoe UI" w:eastAsia="MS Mincho" w:hAnsi="Segoe UI" w:cs="Segoe UI"/>
                <w:sz w:val="22"/>
                <w:szCs w:val="22"/>
              </w:rPr>
            </w:pPr>
          </w:p>
          <w:p w14:paraId="082DBACD" w14:textId="77777777" w:rsidR="00463E81" w:rsidRPr="00050362" w:rsidRDefault="00463E81" w:rsidP="00711928">
            <w:pPr>
              <w:rPr>
                <w:rFonts w:ascii="Segoe UI" w:eastAsia="MS Mincho" w:hAnsi="Segoe UI" w:cs="Segoe UI"/>
                <w:sz w:val="22"/>
                <w:szCs w:val="22"/>
              </w:rPr>
            </w:pPr>
          </w:p>
          <w:p w14:paraId="5D63F0E9" w14:textId="77777777" w:rsidR="00463E81" w:rsidRPr="00050362" w:rsidRDefault="00463E81" w:rsidP="00711928">
            <w:pPr>
              <w:rPr>
                <w:rFonts w:ascii="Segoe UI" w:eastAsia="MS Mincho" w:hAnsi="Segoe UI" w:cs="Segoe UI"/>
                <w:sz w:val="22"/>
                <w:szCs w:val="22"/>
              </w:rPr>
            </w:pPr>
          </w:p>
          <w:p w14:paraId="5E1DFB73" w14:textId="77777777" w:rsidR="00463E81" w:rsidRPr="00050362" w:rsidRDefault="00463E81" w:rsidP="00711928">
            <w:pPr>
              <w:rPr>
                <w:rFonts w:ascii="Segoe UI" w:eastAsia="MS Mincho" w:hAnsi="Segoe UI" w:cs="Segoe UI"/>
                <w:sz w:val="22"/>
                <w:szCs w:val="22"/>
              </w:rPr>
            </w:pPr>
          </w:p>
        </w:tc>
      </w:tr>
    </w:tbl>
    <w:p w14:paraId="3CF18611" w14:textId="77777777" w:rsidR="00463E81" w:rsidRPr="00050362" w:rsidRDefault="00463E81" w:rsidP="00463E81">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463E81" w:rsidRPr="00050362" w14:paraId="77DE3BAB" w14:textId="77777777" w:rsidTr="00711928">
        <w:tc>
          <w:tcPr>
            <w:tcW w:w="10162" w:type="dxa"/>
          </w:tcPr>
          <w:p w14:paraId="18B104E2" w14:textId="77777777" w:rsidR="00463E81" w:rsidRPr="00050362" w:rsidRDefault="00463E81" w:rsidP="00711928">
            <w:pPr>
              <w:rPr>
                <w:rFonts w:ascii="Segoe UI" w:eastAsia="MS Mincho" w:hAnsi="Segoe UI" w:cs="Segoe UI"/>
                <w:sz w:val="22"/>
                <w:szCs w:val="22"/>
              </w:rPr>
            </w:pPr>
            <w:r w:rsidRPr="00050362">
              <w:rPr>
                <w:rFonts w:ascii="Segoe UI" w:eastAsia="MS Mincho" w:hAnsi="Segoe UI" w:cs="Segoe UI"/>
                <w:sz w:val="22"/>
                <w:szCs w:val="22"/>
              </w:rPr>
              <w:t>Explain the consequences of the breach (include info about who has had access to it and/or what the potential effect of the breach may have on the person the information is about)</w:t>
            </w:r>
          </w:p>
          <w:p w14:paraId="5A15093F" w14:textId="77777777" w:rsidR="00463E81" w:rsidRPr="00050362" w:rsidRDefault="00463E81" w:rsidP="00711928">
            <w:pPr>
              <w:rPr>
                <w:rFonts w:ascii="Segoe UI" w:eastAsia="MS Mincho" w:hAnsi="Segoe UI" w:cs="Segoe UI"/>
                <w:sz w:val="22"/>
                <w:szCs w:val="22"/>
              </w:rPr>
            </w:pPr>
          </w:p>
          <w:p w14:paraId="7410AA19" w14:textId="77777777" w:rsidR="00463E81" w:rsidRPr="00050362" w:rsidRDefault="00463E81" w:rsidP="00711928">
            <w:pPr>
              <w:rPr>
                <w:rFonts w:ascii="Segoe UI" w:eastAsia="MS Mincho" w:hAnsi="Segoe UI" w:cs="Segoe UI"/>
                <w:sz w:val="22"/>
                <w:szCs w:val="22"/>
              </w:rPr>
            </w:pPr>
          </w:p>
          <w:p w14:paraId="3E5A76B8" w14:textId="77777777" w:rsidR="00463E81" w:rsidRPr="00050362" w:rsidRDefault="00463E81" w:rsidP="00711928">
            <w:pPr>
              <w:rPr>
                <w:rFonts w:ascii="Segoe UI" w:eastAsia="MS Mincho" w:hAnsi="Segoe UI" w:cs="Segoe UI"/>
                <w:sz w:val="22"/>
                <w:szCs w:val="22"/>
              </w:rPr>
            </w:pPr>
          </w:p>
          <w:p w14:paraId="2F895194" w14:textId="77777777" w:rsidR="00463E81" w:rsidRPr="00050362" w:rsidRDefault="00463E81" w:rsidP="00711928">
            <w:pPr>
              <w:rPr>
                <w:rFonts w:ascii="Segoe UI" w:eastAsia="MS Mincho" w:hAnsi="Segoe UI" w:cs="Segoe UI"/>
                <w:sz w:val="22"/>
                <w:szCs w:val="22"/>
              </w:rPr>
            </w:pPr>
          </w:p>
          <w:p w14:paraId="420B6159" w14:textId="77777777" w:rsidR="00463E81" w:rsidRPr="00050362" w:rsidRDefault="00463E81" w:rsidP="00711928">
            <w:pPr>
              <w:rPr>
                <w:rFonts w:ascii="Segoe UI" w:eastAsia="MS Mincho" w:hAnsi="Segoe UI" w:cs="Segoe UI"/>
                <w:sz w:val="22"/>
                <w:szCs w:val="22"/>
              </w:rPr>
            </w:pPr>
          </w:p>
          <w:p w14:paraId="49A27138" w14:textId="77777777" w:rsidR="00463E81" w:rsidRPr="00050362" w:rsidRDefault="00463E81" w:rsidP="00711928">
            <w:pPr>
              <w:rPr>
                <w:rFonts w:ascii="Segoe UI" w:eastAsia="MS Mincho" w:hAnsi="Segoe UI" w:cs="Segoe UI"/>
                <w:sz w:val="22"/>
                <w:szCs w:val="22"/>
              </w:rPr>
            </w:pPr>
          </w:p>
        </w:tc>
      </w:tr>
      <w:tr w:rsidR="00463E81" w:rsidRPr="00050362" w14:paraId="2E602403" w14:textId="77777777" w:rsidTr="00711928">
        <w:tc>
          <w:tcPr>
            <w:tcW w:w="10162" w:type="dxa"/>
          </w:tcPr>
          <w:p w14:paraId="23A41685" w14:textId="77777777" w:rsidR="00463E81" w:rsidRPr="00050362" w:rsidRDefault="00463E81" w:rsidP="00711928">
            <w:pPr>
              <w:rPr>
                <w:rFonts w:ascii="Segoe UI" w:eastAsia="MS Mincho" w:hAnsi="Segoe UI" w:cs="Segoe UI"/>
                <w:sz w:val="22"/>
                <w:szCs w:val="22"/>
              </w:rPr>
            </w:pPr>
            <w:r w:rsidRPr="00050362">
              <w:rPr>
                <w:rFonts w:ascii="Segoe UI" w:eastAsia="MS Mincho" w:hAnsi="Segoe UI" w:cs="Segoe UI"/>
                <w:sz w:val="22"/>
                <w:szCs w:val="22"/>
              </w:rPr>
              <w:t>Provide a description of the immediate measures taken to mitigate the impact of the breach</w:t>
            </w:r>
          </w:p>
          <w:p w14:paraId="6900A87B" w14:textId="77777777" w:rsidR="00463E81" w:rsidRPr="00050362" w:rsidRDefault="00463E81" w:rsidP="00711928">
            <w:pPr>
              <w:rPr>
                <w:rFonts w:ascii="Segoe UI" w:eastAsia="MS Mincho" w:hAnsi="Segoe UI" w:cs="Segoe UI"/>
                <w:sz w:val="22"/>
                <w:szCs w:val="22"/>
              </w:rPr>
            </w:pPr>
          </w:p>
          <w:p w14:paraId="594C716A" w14:textId="77777777" w:rsidR="00463E81" w:rsidRPr="00050362" w:rsidRDefault="00463E81" w:rsidP="00711928">
            <w:pPr>
              <w:rPr>
                <w:rFonts w:ascii="Segoe UI" w:eastAsia="MS Mincho" w:hAnsi="Segoe UI" w:cs="Segoe UI"/>
                <w:sz w:val="22"/>
                <w:szCs w:val="22"/>
              </w:rPr>
            </w:pPr>
          </w:p>
          <w:p w14:paraId="64A7DD93" w14:textId="77777777" w:rsidR="00463E81" w:rsidRPr="00050362" w:rsidRDefault="00463E81" w:rsidP="00711928">
            <w:pPr>
              <w:rPr>
                <w:rFonts w:ascii="Segoe UI" w:eastAsia="MS Mincho" w:hAnsi="Segoe UI" w:cs="Segoe UI"/>
                <w:sz w:val="22"/>
                <w:szCs w:val="22"/>
              </w:rPr>
            </w:pPr>
          </w:p>
          <w:p w14:paraId="16EC4A17" w14:textId="77777777" w:rsidR="00463E81" w:rsidRPr="00050362" w:rsidRDefault="00463E81" w:rsidP="00711928">
            <w:pPr>
              <w:rPr>
                <w:rFonts w:ascii="Segoe UI" w:eastAsia="MS Mincho" w:hAnsi="Segoe UI" w:cs="Segoe UI"/>
                <w:sz w:val="22"/>
                <w:szCs w:val="22"/>
              </w:rPr>
            </w:pPr>
          </w:p>
          <w:p w14:paraId="7D994915" w14:textId="77777777" w:rsidR="00463E81" w:rsidRPr="00050362" w:rsidRDefault="00463E81" w:rsidP="00711928">
            <w:pPr>
              <w:rPr>
                <w:rFonts w:ascii="Segoe UI" w:eastAsia="MS Mincho" w:hAnsi="Segoe UI" w:cs="Segoe UI"/>
                <w:sz w:val="22"/>
                <w:szCs w:val="22"/>
              </w:rPr>
            </w:pPr>
          </w:p>
          <w:p w14:paraId="7C95A4FC" w14:textId="77777777" w:rsidR="00463E81" w:rsidRPr="00050362" w:rsidRDefault="00463E81" w:rsidP="00711928">
            <w:pPr>
              <w:rPr>
                <w:rFonts w:ascii="Segoe UI" w:eastAsia="MS Mincho" w:hAnsi="Segoe UI" w:cs="Segoe UI"/>
                <w:sz w:val="22"/>
                <w:szCs w:val="22"/>
              </w:rPr>
            </w:pPr>
          </w:p>
          <w:p w14:paraId="13E76025" w14:textId="77777777" w:rsidR="00463E81" w:rsidRPr="00050362" w:rsidRDefault="00463E81" w:rsidP="00711928">
            <w:pPr>
              <w:rPr>
                <w:rFonts w:ascii="Segoe UI" w:eastAsia="MS Mincho" w:hAnsi="Segoe UI" w:cs="Segoe UI"/>
                <w:sz w:val="22"/>
                <w:szCs w:val="22"/>
              </w:rPr>
            </w:pPr>
          </w:p>
        </w:tc>
      </w:tr>
      <w:tr w:rsidR="00463E81" w:rsidRPr="00050362" w14:paraId="32BF8147" w14:textId="77777777" w:rsidTr="00711928">
        <w:tc>
          <w:tcPr>
            <w:tcW w:w="10162" w:type="dxa"/>
          </w:tcPr>
          <w:p w14:paraId="39526640" w14:textId="77777777" w:rsidR="00463E81" w:rsidRPr="00050362" w:rsidRDefault="00463E81" w:rsidP="00711928">
            <w:pPr>
              <w:rPr>
                <w:rFonts w:ascii="Segoe UI" w:eastAsia="MS Mincho" w:hAnsi="Segoe UI" w:cs="Segoe UI"/>
                <w:sz w:val="22"/>
                <w:szCs w:val="22"/>
              </w:rPr>
            </w:pPr>
            <w:r w:rsidRPr="00050362">
              <w:rPr>
                <w:rFonts w:ascii="Segoe UI" w:eastAsia="MS Mincho" w:hAnsi="Segoe UI" w:cs="Segoe UI"/>
                <w:sz w:val="22"/>
                <w:szCs w:val="22"/>
              </w:rPr>
              <w:lastRenderedPageBreak/>
              <w:t>Explain what proposed measures/actions you intend to put in place to prevent the breach occurring in the future</w:t>
            </w:r>
          </w:p>
          <w:p w14:paraId="292972F4" w14:textId="77777777" w:rsidR="00463E81" w:rsidRPr="00050362" w:rsidRDefault="00463E81" w:rsidP="00711928">
            <w:pPr>
              <w:rPr>
                <w:rFonts w:ascii="Segoe UI" w:eastAsia="MS Mincho" w:hAnsi="Segoe UI" w:cs="Segoe UI"/>
                <w:sz w:val="22"/>
                <w:szCs w:val="22"/>
              </w:rPr>
            </w:pPr>
          </w:p>
          <w:p w14:paraId="362BBBFB" w14:textId="77777777" w:rsidR="00463E81" w:rsidRPr="00050362" w:rsidRDefault="00463E81" w:rsidP="00711928">
            <w:pPr>
              <w:rPr>
                <w:rFonts w:ascii="Segoe UI" w:eastAsia="MS Mincho" w:hAnsi="Segoe UI" w:cs="Segoe UI"/>
                <w:sz w:val="22"/>
                <w:szCs w:val="22"/>
              </w:rPr>
            </w:pPr>
          </w:p>
          <w:p w14:paraId="46D74EA5" w14:textId="77777777" w:rsidR="00463E81" w:rsidRPr="00050362" w:rsidRDefault="00463E81" w:rsidP="00711928">
            <w:pPr>
              <w:rPr>
                <w:rFonts w:ascii="Segoe UI" w:eastAsia="MS Mincho" w:hAnsi="Segoe UI" w:cs="Segoe UI"/>
                <w:sz w:val="22"/>
                <w:szCs w:val="22"/>
              </w:rPr>
            </w:pPr>
          </w:p>
          <w:p w14:paraId="4CF0EE33" w14:textId="77777777" w:rsidR="00463E81" w:rsidRPr="00050362" w:rsidRDefault="00463E81" w:rsidP="00711928">
            <w:pPr>
              <w:rPr>
                <w:rFonts w:ascii="Segoe UI" w:eastAsia="MS Mincho" w:hAnsi="Segoe UI" w:cs="Segoe UI"/>
                <w:sz w:val="22"/>
                <w:szCs w:val="22"/>
              </w:rPr>
            </w:pPr>
          </w:p>
          <w:p w14:paraId="51EF07B2" w14:textId="77777777" w:rsidR="00463E81" w:rsidRPr="00050362" w:rsidRDefault="00463E81" w:rsidP="00711928">
            <w:pPr>
              <w:rPr>
                <w:rFonts w:ascii="Segoe UI" w:eastAsia="MS Mincho" w:hAnsi="Segoe UI" w:cs="Segoe UI"/>
                <w:sz w:val="22"/>
                <w:szCs w:val="22"/>
              </w:rPr>
            </w:pPr>
          </w:p>
          <w:p w14:paraId="5A072A74" w14:textId="77777777" w:rsidR="00463E81" w:rsidRPr="00050362" w:rsidRDefault="00463E81" w:rsidP="00711928">
            <w:pPr>
              <w:rPr>
                <w:rFonts w:ascii="Segoe UI" w:eastAsia="MS Mincho" w:hAnsi="Segoe UI" w:cs="Segoe UI"/>
                <w:sz w:val="22"/>
                <w:szCs w:val="22"/>
              </w:rPr>
            </w:pPr>
          </w:p>
          <w:p w14:paraId="5FF48878" w14:textId="77777777" w:rsidR="00463E81" w:rsidRPr="00050362" w:rsidRDefault="00463E81" w:rsidP="00711928">
            <w:pPr>
              <w:rPr>
                <w:rFonts w:ascii="Segoe UI" w:eastAsia="MS Mincho" w:hAnsi="Segoe UI" w:cs="Segoe UI"/>
                <w:sz w:val="22"/>
                <w:szCs w:val="22"/>
              </w:rPr>
            </w:pPr>
          </w:p>
          <w:p w14:paraId="432445C0" w14:textId="77777777" w:rsidR="00463E81" w:rsidRPr="00050362" w:rsidRDefault="00463E81" w:rsidP="00711928">
            <w:pPr>
              <w:rPr>
                <w:rFonts w:ascii="Segoe UI" w:eastAsia="MS Mincho" w:hAnsi="Segoe UI" w:cs="Segoe UI"/>
                <w:sz w:val="22"/>
                <w:szCs w:val="22"/>
              </w:rPr>
            </w:pPr>
          </w:p>
          <w:p w14:paraId="6194AEA4" w14:textId="77777777" w:rsidR="00463E81" w:rsidRPr="00050362" w:rsidRDefault="00463E81" w:rsidP="00711928">
            <w:pPr>
              <w:rPr>
                <w:rFonts w:ascii="Segoe UI" w:eastAsia="MS Mincho" w:hAnsi="Segoe UI" w:cs="Segoe UI"/>
                <w:sz w:val="22"/>
                <w:szCs w:val="22"/>
              </w:rPr>
            </w:pPr>
          </w:p>
          <w:p w14:paraId="1FFCA5E4" w14:textId="77777777" w:rsidR="00463E81" w:rsidRPr="00050362" w:rsidRDefault="00463E81" w:rsidP="00711928">
            <w:pPr>
              <w:rPr>
                <w:rFonts w:ascii="Segoe UI" w:eastAsia="MS Mincho" w:hAnsi="Segoe UI" w:cs="Segoe UI"/>
                <w:sz w:val="22"/>
                <w:szCs w:val="22"/>
              </w:rPr>
            </w:pPr>
          </w:p>
          <w:p w14:paraId="3A74ED47" w14:textId="77777777" w:rsidR="00463E81" w:rsidRPr="00050362" w:rsidRDefault="00463E81" w:rsidP="00711928">
            <w:pPr>
              <w:rPr>
                <w:rFonts w:ascii="Segoe UI" w:eastAsia="MS Mincho" w:hAnsi="Segoe UI" w:cs="Segoe UI"/>
                <w:sz w:val="22"/>
                <w:szCs w:val="22"/>
              </w:rPr>
            </w:pPr>
          </w:p>
        </w:tc>
      </w:tr>
    </w:tbl>
    <w:p w14:paraId="77CF5B61" w14:textId="77777777" w:rsidR="00463E81" w:rsidRPr="00050362" w:rsidRDefault="00463E81" w:rsidP="00463E81">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3"/>
        <w:gridCol w:w="3483"/>
      </w:tblGrid>
      <w:tr w:rsidR="00463E81" w:rsidRPr="00050362" w14:paraId="759CE4A5" w14:textId="77777777" w:rsidTr="00711928">
        <w:tc>
          <w:tcPr>
            <w:tcW w:w="6629" w:type="dxa"/>
          </w:tcPr>
          <w:p w14:paraId="68F1893A" w14:textId="77777777" w:rsidR="00463E81" w:rsidRPr="00050362" w:rsidRDefault="00463E81" w:rsidP="00711928">
            <w:pPr>
              <w:rPr>
                <w:rFonts w:ascii="Segoe UI" w:eastAsia="MS Mincho" w:hAnsi="Segoe UI" w:cs="Segoe UI"/>
                <w:sz w:val="22"/>
                <w:szCs w:val="22"/>
              </w:rPr>
            </w:pPr>
            <w:r w:rsidRPr="00050362">
              <w:rPr>
                <w:rFonts w:ascii="Segoe UI" w:eastAsia="MS Mincho" w:hAnsi="Segoe UI" w:cs="Segoe UI"/>
                <w:sz w:val="22"/>
                <w:szCs w:val="22"/>
              </w:rPr>
              <w:t>When was the breach reported to line management?</w:t>
            </w:r>
          </w:p>
          <w:p w14:paraId="152A72FB" w14:textId="77777777" w:rsidR="00463E81" w:rsidRPr="00050362" w:rsidRDefault="00463E81" w:rsidP="00711928">
            <w:pPr>
              <w:rPr>
                <w:rFonts w:ascii="Segoe UI" w:eastAsia="MS Mincho" w:hAnsi="Segoe UI" w:cs="Segoe UI"/>
                <w:sz w:val="22"/>
                <w:szCs w:val="22"/>
              </w:rPr>
            </w:pPr>
          </w:p>
        </w:tc>
        <w:tc>
          <w:tcPr>
            <w:tcW w:w="3533" w:type="dxa"/>
          </w:tcPr>
          <w:p w14:paraId="1889B2CB" w14:textId="77777777" w:rsidR="00463E81" w:rsidRPr="00050362" w:rsidRDefault="00463E81" w:rsidP="00711928">
            <w:pPr>
              <w:rPr>
                <w:rFonts w:ascii="Segoe UI" w:eastAsia="MS Mincho" w:hAnsi="Segoe UI" w:cs="Segoe UI"/>
                <w:sz w:val="22"/>
                <w:szCs w:val="22"/>
              </w:rPr>
            </w:pPr>
          </w:p>
        </w:tc>
      </w:tr>
      <w:tr w:rsidR="00463E81" w:rsidRPr="00050362" w14:paraId="5C875BED" w14:textId="77777777" w:rsidTr="00711928">
        <w:tc>
          <w:tcPr>
            <w:tcW w:w="6629" w:type="dxa"/>
          </w:tcPr>
          <w:p w14:paraId="1EFC720C" w14:textId="77777777" w:rsidR="00463E81" w:rsidRPr="00050362" w:rsidRDefault="00463E81" w:rsidP="00347649">
            <w:pPr>
              <w:rPr>
                <w:rFonts w:ascii="Segoe UI" w:eastAsia="MS Mincho" w:hAnsi="Segoe UI" w:cs="Segoe UI"/>
                <w:sz w:val="22"/>
                <w:szCs w:val="22"/>
              </w:rPr>
            </w:pPr>
            <w:r w:rsidRPr="00050362">
              <w:rPr>
                <w:rFonts w:ascii="Segoe UI" w:eastAsia="MS Mincho" w:hAnsi="Segoe UI" w:cs="Segoe UI"/>
                <w:sz w:val="22"/>
                <w:szCs w:val="22"/>
              </w:rPr>
              <w:t xml:space="preserve">When was the breach reported to the </w:t>
            </w:r>
            <w:r w:rsidR="00347649" w:rsidRPr="00050362">
              <w:rPr>
                <w:rFonts w:ascii="Segoe UI" w:eastAsia="MS Mincho" w:hAnsi="Segoe UI" w:cs="Segoe UI"/>
                <w:sz w:val="22"/>
                <w:szCs w:val="22"/>
              </w:rPr>
              <w:t>Strategic Lead</w:t>
            </w:r>
            <w:r w:rsidRPr="00050362">
              <w:rPr>
                <w:rFonts w:ascii="Segoe UI" w:eastAsia="MS Mincho" w:hAnsi="Segoe UI" w:cs="Segoe UI"/>
                <w:sz w:val="22"/>
                <w:szCs w:val="22"/>
              </w:rPr>
              <w:t>?</w:t>
            </w:r>
          </w:p>
        </w:tc>
        <w:tc>
          <w:tcPr>
            <w:tcW w:w="3533" w:type="dxa"/>
          </w:tcPr>
          <w:p w14:paraId="55B0039C" w14:textId="77777777" w:rsidR="00463E81" w:rsidRPr="00050362" w:rsidRDefault="00463E81" w:rsidP="00711928">
            <w:pPr>
              <w:rPr>
                <w:rFonts w:ascii="Segoe UI" w:eastAsia="MS Mincho" w:hAnsi="Segoe UI" w:cs="Segoe UI"/>
                <w:sz w:val="22"/>
                <w:szCs w:val="22"/>
              </w:rPr>
            </w:pPr>
          </w:p>
        </w:tc>
      </w:tr>
      <w:tr w:rsidR="00197473" w:rsidRPr="00050362" w14:paraId="79E8B757" w14:textId="77777777" w:rsidTr="00711928">
        <w:tc>
          <w:tcPr>
            <w:tcW w:w="6629" w:type="dxa"/>
          </w:tcPr>
          <w:p w14:paraId="4FDE6E49" w14:textId="77777777" w:rsidR="00197473" w:rsidRPr="00050362" w:rsidRDefault="00197473" w:rsidP="0077048D">
            <w:pPr>
              <w:rPr>
                <w:rFonts w:ascii="Segoe UI" w:eastAsia="MS Mincho" w:hAnsi="Segoe UI" w:cs="Segoe UI"/>
                <w:sz w:val="22"/>
                <w:szCs w:val="22"/>
              </w:rPr>
            </w:pPr>
            <w:r w:rsidRPr="00050362">
              <w:rPr>
                <w:rFonts w:ascii="Segoe UI" w:eastAsia="MS Mincho" w:hAnsi="Segoe UI" w:cs="Segoe UI"/>
                <w:sz w:val="22"/>
                <w:szCs w:val="22"/>
              </w:rPr>
              <w:t xml:space="preserve">When was the </w:t>
            </w:r>
            <w:proofErr w:type="gramStart"/>
            <w:r w:rsidRPr="00050362">
              <w:rPr>
                <w:rFonts w:ascii="Segoe UI" w:eastAsia="MS Mincho" w:hAnsi="Segoe UI" w:cs="Segoe UI"/>
                <w:sz w:val="22"/>
                <w:szCs w:val="22"/>
              </w:rPr>
              <w:t>breached</w:t>
            </w:r>
            <w:proofErr w:type="gramEnd"/>
            <w:r w:rsidRPr="00050362">
              <w:rPr>
                <w:rFonts w:ascii="Segoe UI" w:eastAsia="MS Mincho" w:hAnsi="Segoe UI" w:cs="Segoe UI"/>
                <w:sz w:val="22"/>
                <w:szCs w:val="22"/>
              </w:rPr>
              <w:t xml:space="preserve"> reported to the Data Controller</w:t>
            </w:r>
          </w:p>
        </w:tc>
        <w:tc>
          <w:tcPr>
            <w:tcW w:w="3533" w:type="dxa"/>
          </w:tcPr>
          <w:p w14:paraId="2339C289" w14:textId="77777777" w:rsidR="00197473" w:rsidRPr="00050362" w:rsidRDefault="00197473" w:rsidP="00711928">
            <w:pPr>
              <w:rPr>
                <w:rFonts w:ascii="Segoe UI" w:eastAsia="MS Mincho" w:hAnsi="Segoe UI" w:cs="Segoe UI"/>
                <w:sz w:val="22"/>
                <w:szCs w:val="22"/>
              </w:rPr>
            </w:pPr>
          </w:p>
        </w:tc>
      </w:tr>
      <w:tr w:rsidR="00463E81" w:rsidRPr="00050362" w14:paraId="389D8353" w14:textId="77777777" w:rsidTr="00711928">
        <w:tc>
          <w:tcPr>
            <w:tcW w:w="6629" w:type="dxa"/>
          </w:tcPr>
          <w:p w14:paraId="6FCE7FEF" w14:textId="77777777" w:rsidR="00463E81" w:rsidRPr="00050362" w:rsidRDefault="00463E81" w:rsidP="00197473">
            <w:pPr>
              <w:rPr>
                <w:rFonts w:ascii="Segoe UI" w:eastAsia="MS Mincho" w:hAnsi="Segoe UI" w:cs="Segoe UI"/>
                <w:sz w:val="22"/>
                <w:szCs w:val="22"/>
              </w:rPr>
            </w:pPr>
            <w:r w:rsidRPr="00050362">
              <w:rPr>
                <w:rFonts w:ascii="Segoe UI" w:eastAsia="MS Mincho" w:hAnsi="Segoe UI" w:cs="Segoe UI"/>
                <w:sz w:val="22"/>
                <w:szCs w:val="22"/>
              </w:rPr>
              <w:t>When was the breach notified</w:t>
            </w:r>
            <w:r w:rsidR="00197473" w:rsidRPr="00050362">
              <w:rPr>
                <w:rFonts w:ascii="Segoe UI" w:eastAsia="MS Mincho" w:hAnsi="Segoe UI" w:cs="Segoe UI"/>
                <w:sz w:val="22"/>
                <w:szCs w:val="22"/>
              </w:rPr>
              <w:t xml:space="preserve"> to East Ayrshire Council Data Protection Officer</w:t>
            </w:r>
          </w:p>
        </w:tc>
        <w:tc>
          <w:tcPr>
            <w:tcW w:w="3533" w:type="dxa"/>
          </w:tcPr>
          <w:p w14:paraId="600EF36D" w14:textId="77777777" w:rsidR="00463E81" w:rsidRPr="00050362" w:rsidRDefault="00463E81" w:rsidP="00711928">
            <w:pPr>
              <w:rPr>
                <w:rFonts w:ascii="Segoe UI" w:eastAsia="MS Mincho" w:hAnsi="Segoe UI" w:cs="Segoe UI"/>
                <w:sz w:val="22"/>
                <w:szCs w:val="22"/>
              </w:rPr>
            </w:pPr>
          </w:p>
        </w:tc>
      </w:tr>
    </w:tbl>
    <w:p w14:paraId="0DC3E21E" w14:textId="77777777" w:rsidR="00463E81" w:rsidRPr="00050362" w:rsidRDefault="00463E81" w:rsidP="00463E81">
      <w:pPr>
        <w:rPr>
          <w:rFonts w:ascii="Segoe UI" w:hAnsi="Segoe UI" w:cs="Segoe UI"/>
          <w:sz w:val="22"/>
          <w:szCs w:val="22"/>
        </w:rPr>
      </w:pPr>
    </w:p>
    <w:p w14:paraId="2EC66002" w14:textId="77777777" w:rsidR="00463E81" w:rsidRPr="00050362" w:rsidRDefault="00463E81" w:rsidP="00463E81">
      <w:pPr>
        <w:rPr>
          <w:rFonts w:ascii="Segoe UI" w:hAnsi="Segoe UI" w:cs="Segoe UI"/>
          <w:sz w:val="22"/>
          <w:szCs w:val="22"/>
        </w:rPr>
      </w:pPr>
    </w:p>
    <w:p w14:paraId="0B5DEEAB" w14:textId="77777777" w:rsidR="00463E81" w:rsidRPr="00050362" w:rsidRDefault="00463E81" w:rsidP="00463E81">
      <w:pPr>
        <w:rPr>
          <w:rFonts w:ascii="Segoe UI" w:hAnsi="Segoe UI" w:cs="Segoe UI"/>
          <w:sz w:val="22"/>
          <w:szCs w:val="22"/>
        </w:rPr>
      </w:pPr>
    </w:p>
    <w:p w14:paraId="2D99C39B" w14:textId="77777777" w:rsidR="00463E81" w:rsidRPr="00050362" w:rsidRDefault="00463E81" w:rsidP="00463E81">
      <w:pPr>
        <w:rPr>
          <w:rFonts w:ascii="Segoe UI" w:hAnsi="Segoe UI" w:cs="Segoe UI"/>
          <w:sz w:val="22"/>
          <w:szCs w:val="22"/>
        </w:rPr>
      </w:pPr>
      <w:r w:rsidRPr="00050362">
        <w:rPr>
          <w:rFonts w:ascii="Segoe UI" w:hAnsi="Segoe UI" w:cs="Segoe UI"/>
          <w:sz w:val="22"/>
          <w:szCs w:val="22"/>
        </w:rPr>
        <w:t>Signed</w:t>
      </w:r>
      <w:proofErr w:type="gramStart"/>
      <w:r w:rsidRPr="00050362">
        <w:rPr>
          <w:rFonts w:ascii="Segoe UI" w:hAnsi="Segoe UI" w:cs="Segoe UI"/>
          <w:sz w:val="22"/>
          <w:szCs w:val="22"/>
        </w:rPr>
        <w:t xml:space="preserve">   ________________________________      Date </w:t>
      </w:r>
      <w:proofErr w:type="gramEnd"/>
      <w:r w:rsidRPr="00050362">
        <w:rPr>
          <w:rFonts w:ascii="Segoe UI" w:hAnsi="Segoe UI" w:cs="Segoe UI"/>
          <w:sz w:val="22"/>
          <w:szCs w:val="22"/>
        </w:rPr>
        <w:t>_________________</w:t>
      </w:r>
    </w:p>
    <w:p w14:paraId="7EF1CE99" w14:textId="77777777" w:rsidR="00463E81" w:rsidRPr="00050362" w:rsidRDefault="00463E81" w:rsidP="00463E81">
      <w:pPr>
        <w:rPr>
          <w:rFonts w:ascii="Segoe UI" w:hAnsi="Segoe UI" w:cs="Segoe UI"/>
          <w:sz w:val="22"/>
          <w:szCs w:val="22"/>
        </w:rPr>
      </w:pPr>
    </w:p>
    <w:p w14:paraId="1D8FB3C1" w14:textId="77777777" w:rsidR="00463E81" w:rsidRPr="00050362" w:rsidRDefault="00463E81" w:rsidP="00463E81">
      <w:pPr>
        <w:rPr>
          <w:rFonts w:ascii="Segoe UI" w:hAnsi="Segoe UI" w:cs="Segoe UI"/>
          <w:sz w:val="22"/>
          <w:szCs w:val="22"/>
        </w:rPr>
      </w:pPr>
    </w:p>
    <w:p w14:paraId="2CEFA372" w14:textId="77777777" w:rsidR="00463E81" w:rsidRPr="00050362" w:rsidRDefault="00463E81" w:rsidP="00463E81">
      <w:pPr>
        <w:rPr>
          <w:rFonts w:ascii="Segoe UI" w:hAnsi="Segoe UI" w:cs="Segoe UI"/>
          <w:sz w:val="22"/>
          <w:szCs w:val="22"/>
        </w:rPr>
      </w:pPr>
    </w:p>
    <w:p w14:paraId="005E05F7" w14:textId="77777777" w:rsidR="00463E81" w:rsidRPr="00050362" w:rsidRDefault="00463E81" w:rsidP="00463E81">
      <w:pPr>
        <w:rPr>
          <w:rFonts w:ascii="Segoe UI" w:hAnsi="Segoe UI" w:cs="Segoe UI"/>
          <w:sz w:val="22"/>
          <w:szCs w:val="22"/>
        </w:rPr>
      </w:pPr>
    </w:p>
    <w:p w14:paraId="48F14C09" w14:textId="77777777" w:rsidR="00463E81" w:rsidRPr="00050362" w:rsidRDefault="00463E81" w:rsidP="00463E81">
      <w:pPr>
        <w:rPr>
          <w:rFonts w:ascii="Segoe UI" w:hAnsi="Segoe UI" w:cs="Segoe UI"/>
          <w:sz w:val="22"/>
          <w:szCs w:val="22"/>
        </w:rPr>
      </w:pPr>
    </w:p>
    <w:p w14:paraId="6BFEC9DC" w14:textId="12BF9EFD" w:rsidR="00463E81" w:rsidRPr="00050362" w:rsidRDefault="00463E81" w:rsidP="00463E81">
      <w:pPr>
        <w:rPr>
          <w:rFonts w:ascii="Segoe UI" w:hAnsi="Segoe UI" w:cs="Segoe UI"/>
          <w:sz w:val="22"/>
          <w:szCs w:val="22"/>
        </w:rPr>
      </w:pPr>
      <w:r w:rsidRPr="00050362">
        <w:rPr>
          <w:rFonts w:ascii="Segoe UI" w:hAnsi="Segoe UI" w:cs="Segoe UI"/>
          <w:sz w:val="22"/>
          <w:szCs w:val="22"/>
        </w:rPr>
        <w:t xml:space="preserve">Forward the completed proforma to </w:t>
      </w:r>
      <w:r w:rsidR="00347649" w:rsidRPr="00050362">
        <w:rPr>
          <w:rFonts w:ascii="Segoe UI" w:hAnsi="Segoe UI" w:cs="Segoe UI"/>
          <w:sz w:val="22"/>
          <w:szCs w:val="22"/>
        </w:rPr>
        <w:t>the Trust</w:t>
      </w:r>
      <w:r w:rsidR="0077048D" w:rsidRPr="00050362">
        <w:rPr>
          <w:rFonts w:ascii="Segoe UI" w:hAnsi="Segoe UI" w:cs="Segoe UI"/>
          <w:sz w:val="22"/>
          <w:szCs w:val="22"/>
        </w:rPr>
        <w:t>’s</w:t>
      </w:r>
      <w:r w:rsidRPr="00050362">
        <w:rPr>
          <w:rFonts w:ascii="Segoe UI" w:hAnsi="Segoe UI" w:cs="Segoe UI"/>
          <w:sz w:val="22"/>
          <w:szCs w:val="22"/>
        </w:rPr>
        <w:t xml:space="preserve"> Data </w:t>
      </w:r>
      <w:r w:rsidR="00197473" w:rsidRPr="00050362">
        <w:rPr>
          <w:rFonts w:ascii="Segoe UI" w:hAnsi="Segoe UI" w:cs="Segoe UI"/>
          <w:sz w:val="22"/>
          <w:szCs w:val="22"/>
        </w:rPr>
        <w:t>Controller</w:t>
      </w:r>
      <w:r w:rsidRPr="00050362">
        <w:rPr>
          <w:rFonts w:ascii="Segoe UI" w:hAnsi="Segoe UI" w:cs="Segoe UI"/>
          <w:sz w:val="22"/>
          <w:szCs w:val="22"/>
        </w:rPr>
        <w:t xml:space="preserve"> at </w:t>
      </w:r>
      <w:hyperlink r:id="rId11" w:history="1">
        <w:r w:rsidR="00335D57" w:rsidRPr="00050362">
          <w:rPr>
            <w:rStyle w:val="Hyperlink"/>
            <w:rFonts w:ascii="Segoe UI" w:hAnsi="Segoe UI" w:cs="Segoe UI"/>
            <w:sz w:val="22"/>
            <w:szCs w:val="22"/>
          </w:rPr>
          <w:t>EALInformationgovernance@ayrshire360.com</w:t>
        </w:r>
      </w:hyperlink>
    </w:p>
    <w:p w14:paraId="2892FFE6" w14:textId="77777777" w:rsidR="00463E81" w:rsidRPr="00050362" w:rsidRDefault="00463E81" w:rsidP="00463E81">
      <w:pPr>
        <w:rPr>
          <w:rFonts w:ascii="Segoe UI" w:hAnsi="Segoe UI" w:cs="Segoe UI"/>
          <w:sz w:val="22"/>
          <w:szCs w:val="22"/>
        </w:rPr>
      </w:pPr>
      <w:r w:rsidRPr="00050362">
        <w:rPr>
          <w:rFonts w:ascii="Segoe UI" w:hAnsi="Segoe UI" w:cs="Segoe UI"/>
          <w:sz w:val="22"/>
          <w:szCs w:val="22"/>
        </w:rPr>
        <w:br w:type="page"/>
      </w:r>
    </w:p>
    <w:p w14:paraId="2A6FE183" w14:textId="77777777" w:rsidR="00463E81" w:rsidRPr="00463E81" w:rsidRDefault="00463E81" w:rsidP="00463E81">
      <w:pPr>
        <w:pStyle w:val="Heading1"/>
        <w:rPr>
          <w:rFonts w:ascii="Gill Sans MT" w:hAnsi="Gill Sans MT" w:cs="Arial"/>
          <w:sz w:val="28"/>
          <w:szCs w:val="28"/>
        </w:rPr>
      </w:pPr>
    </w:p>
    <w:p w14:paraId="212B38F5" w14:textId="77777777" w:rsidR="00057526" w:rsidRPr="00050362" w:rsidRDefault="00463E81" w:rsidP="00057526">
      <w:pPr>
        <w:rPr>
          <w:rFonts w:ascii="Segoe UI" w:hAnsi="Segoe UI" w:cs="Segoe UI"/>
          <w:b/>
        </w:rPr>
      </w:pPr>
      <w:r w:rsidRPr="00050362">
        <w:rPr>
          <w:rFonts w:ascii="Segoe UI" w:hAnsi="Segoe UI" w:cs="Segoe UI"/>
          <w:b/>
        </w:rPr>
        <w:t>Appendix 3</w:t>
      </w:r>
      <w:r w:rsidR="00057526" w:rsidRPr="00050362">
        <w:rPr>
          <w:rFonts w:ascii="Segoe UI" w:hAnsi="Segoe UI" w:cs="Segoe UI"/>
          <w:b/>
        </w:rPr>
        <w:t xml:space="preserve"> - Flow chart showing notification requirements</w:t>
      </w:r>
    </w:p>
    <w:p w14:paraId="1234C4BB" w14:textId="77777777" w:rsidR="00463E81" w:rsidRPr="00057526" w:rsidRDefault="00463E81" w:rsidP="00463E81">
      <w:pPr>
        <w:pStyle w:val="Heading1"/>
        <w:rPr>
          <w:rFonts w:ascii="Gill Sans MT" w:hAnsi="Gill Sans MT" w:cs="Arial"/>
          <w:szCs w:val="24"/>
        </w:rPr>
      </w:pPr>
    </w:p>
    <w:p w14:paraId="0D6BF67B" w14:textId="77777777" w:rsidR="00463E81" w:rsidRPr="00050362" w:rsidRDefault="00463E81" w:rsidP="00463E81">
      <w:pPr>
        <w:rPr>
          <w:rFonts w:ascii="Segoe UI" w:hAnsi="Segoe UI" w:cs="Segoe UI"/>
        </w:rPr>
      </w:pPr>
    </w:p>
    <w:p w14:paraId="01DB772C" w14:textId="77777777" w:rsidR="00463E81" w:rsidRPr="00050362" w:rsidRDefault="00463E81" w:rsidP="00463E81">
      <w:pPr>
        <w:rPr>
          <w:rFonts w:ascii="Segoe UI" w:hAnsi="Segoe UI" w:cs="Segoe UI"/>
          <w:sz w:val="22"/>
          <w:szCs w:val="22"/>
        </w:rPr>
      </w:pPr>
      <w:r w:rsidRPr="00050362">
        <w:rPr>
          <w:rFonts w:ascii="Segoe UI" w:hAnsi="Segoe UI" w:cs="Segoe UI"/>
          <w:noProof/>
          <w:sz w:val="22"/>
          <w:szCs w:val="22"/>
          <w:lang w:val="en-GB" w:eastAsia="en-GB"/>
        </w:rPr>
        <mc:AlternateContent>
          <mc:Choice Requires="wps">
            <w:drawing>
              <wp:anchor distT="0" distB="0" distL="114300" distR="114300" simplePos="0" relativeHeight="251665408" behindDoc="0" locked="0" layoutInCell="1" allowOverlap="1" wp14:anchorId="67A09839" wp14:editId="16FCB906">
                <wp:simplePos x="0" y="0"/>
                <wp:positionH relativeFrom="column">
                  <wp:posOffset>3209925</wp:posOffset>
                </wp:positionH>
                <wp:positionV relativeFrom="paragraph">
                  <wp:posOffset>47625</wp:posOffset>
                </wp:positionV>
                <wp:extent cx="2439670" cy="743585"/>
                <wp:effectExtent l="0" t="0" r="1016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743585"/>
                        </a:xfrm>
                        <a:prstGeom prst="rect">
                          <a:avLst/>
                        </a:prstGeom>
                        <a:solidFill>
                          <a:srgbClr val="FFFFFF"/>
                        </a:solidFill>
                        <a:ln w="9525">
                          <a:solidFill>
                            <a:srgbClr val="000000"/>
                          </a:solidFill>
                          <a:miter lim="800000"/>
                          <a:headEnd/>
                          <a:tailEnd/>
                        </a:ln>
                      </wps:spPr>
                      <wps:txbx>
                        <w:txbxContent>
                          <w:p w14:paraId="38F27371"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 xml:space="preserve">Data Breach Incident Response Team notified of a personal data breach and </w:t>
                            </w:r>
                            <w:proofErr w:type="gramStart"/>
                            <w:r w:rsidRPr="00050362">
                              <w:rPr>
                                <w:rFonts w:ascii="Segoe UI" w:hAnsi="Segoe UI" w:cs="Segoe UI"/>
                                <w:sz w:val="20"/>
                                <w:szCs w:val="20"/>
                              </w:rPr>
                              <w:t>assesses</w:t>
                            </w:r>
                            <w:proofErr w:type="gramEnd"/>
                            <w:r w:rsidRPr="00050362">
                              <w:rPr>
                                <w:rFonts w:ascii="Segoe UI" w:hAnsi="Segoe UI" w:cs="Segoe UI"/>
                                <w:sz w:val="20"/>
                                <w:szCs w:val="20"/>
                              </w:rPr>
                              <w:t xml:space="preserve"> risk to individuals.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A09839" id="Text Box 29" o:spid="_x0000_s1027" type="#_x0000_t202" style="position:absolute;margin-left:252.75pt;margin-top:3.75pt;width:192.1pt;height:58.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">
                <v:textbox style="mso-fit-shape-to-text:t">
                  <w:txbxContent>
                    <w:p w14:paraId="38F27371"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 xml:space="preserve">Data Breach Incident Response Team notified of a personal data breach and </w:t>
                      </w:r>
                      <w:proofErr w:type="gramStart"/>
                      <w:r w:rsidRPr="00050362">
                        <w:rPr>
                          <w:rFonts w:ascii="Segoe UI" w:hAnsi="Segoe UI" w:cs="Segoe UI"/>
                          <w:sz w:val="20"/>
                          <w:szCs w:val="20"/>
                        </w:rPr>
                        <w:t>assesses</w:t>
                      </w:r>
                      <w:proofErr w:type="gramEnd"/>
                      <w:r w:rsidRPr="00050362">
                        <w:rPr>
                          <w:rFonts w:ascii="Segoe UI" w:hAnsi="Segoe UI" w:cs="Segoe UI"/>
                          <w:sz w:val="20"/>
                          <w:szCs w:val="20"/>
                        </w:rPr>
                        <w:t xml:space="preserve"> risk to individuals.</w:t>
                      </w:r>
                    </w:p>
                  </w:txbxContent>
                </v:textbox>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64384" behindDoc="0" locked="0" layoutInCell="1" allowOverlap="1" wp14:anchorId="7852C762" wp14:editId="1AB80140">
                <wp:simplePos x="0" y="0"/>
                <wp:positionH relativeFrom="column">
                  <wp:posOffset>-99695</wp:posOffset>
                </wp:positionH>
                <wp:positionV relativeFrom="paragraph">
                  <wp:posOffset>47625</wp:posOffset>
                </wp:positionV>
                <wp:extent cx="2439670" cy="582930"/>
                <wp:effectExtent l="0" t="0" r="10160" b="273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582930"/>
                        </a:xfrm>
                        <a:prstGeom prst="rect">
                          <a:avLst/>
                        </a:prstGeom>
                        <a:solidFill>
                          <a:srgbClr val="FFFFFF"/>
                        </a:solidFill>
                        <a:ln w="9525">
                          <a:solidFill>
                            <a:srgbClr val="000000"/>
                          </a:solidFill>
                          <a:miter lim="800000"/>
                          <a:headEnd/>
                          <a:tailEnd/>
                        </a:ln>
                      </wps:spPr>
                      <wps:txbx>
                        <w:txbxContent>
                          <w:p w14:paraId="631F0D8F"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Service detects/is made aware of a security incident and establishes if personal data breach has occurred.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852C762" id="Text Box 307" o:spid="_x0000_s1028" type="#_x0000_t202" style="position:absolute;margin-left:-7.85pt;margin-top:3.75pt;width:192.1pt;height:45.9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">
                <v:textbox style="mso-fit-shape-to-text:t">
                  <w:txbxContent>
                    <w:p w14:paraId="631F0D8F"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Service detects/is made aware of a security incident and establishes if personal data breach has occurred.</w:t>
                      </w:r>
                    </w:p>
                  </w:txbxContent>
                </v:textbox>
              </v:shape>
            </w:pict>
          </mc:Fallback>
        </mc:AlternateContent>
      </w:r>
    </w:p>
    <w:p w14:paraId="5B778616" w14:textId="77777777" w:rsidR="00463E81" w:rsidRPr="00050362" w:rsidRDefault="00463E81" w:rsidP="00463E81">
      <w:pPr>
        <w:rPr>
          <w:rFonts w:ascii="Segoe UI" w:hAnsi="Segoe UI" w:cs="Segoe UI"/>
          <w:sz w:val="22"/>
          <w:szCs w:val="22"/>
        </w:rPr>
      </w:pPr>
    </w:p>
    <w:p w14:paraId="135FCF31" w14:textId="32E5EF86" w:rsidR="00463E81" w:rsidRPr="00050362" w:rsidRDefault="00463E81" w:rsidP="00463E81">
      <w:pPr>
        <w:rPr>
          <w:rFonts w:ascii="Segoe UI" w:hAnsi="Segoe UI" w:cs="Segoe UI"/>
          <w:sz w:val="22"/>
          <w:szCs w:val="22"/>
        </w:rPr>
      </w:pPr>
      <w:r w:rsidRPr="00050362">
        <w:rPr>
          <w:rFonts w:ascii="Segoe UI" w:hAnsi="Segoe UI" w:cs="Segoe UI"/>
          <w:noProof/>
          <w:sz w:val="22"/>
          <w:szCs w:val="22"/>
          <w:lang w:val="en-GB" w:eastAsia="en-GB"/>
        </w:rPr>
        <mc:AlternateContent>
          <mc:Choice Requires="wps">
            <w:drawing>
              <wp:anchor distT="0" distB="0" distL="114300" distR="114300" simplePos="0" relativeHeight="251678720" behindDoc="0" locked="0" layoutInCell="1" allowOverlap="1" wp14:anchorId="2014B777" wp14:editId="55CF0115">
                <wp:simplePos x="0" y="0"/>
                <wp:positionH relativeFrom="column">
                  <wp:posOffset>2497455</wp:posOffset>
                </wp:positionH>
                <wp:positionV relativeFrom="paragraph">
                  <wp:posOffset>15240</wp:posOffset>
                </wp:positionV>
                <wp:extent cx="712470" cy="0"/>
                <wp:effectExtent l="12065" t="53975" r="18415" b="603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6CDAD8" id="_x0000_t32" coordsize="21600,21600" o:spt="32" o:oned="t" path="m,l21600,21600e" filled="f">
                <v:path arrowok="t" fillok="f" o:connecttype="none"/>
                <o:lock v:ext="edit" shapetype="t"/>
              </v:shapetype>
              <v:shape id="Straight Arrow Connector 28" o:spid="_x0000_s1026" type="#_x0000_t32" style="position:absolute;margin-left:196.65pt;margin-top:1.2pt;width:56.1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72576" behindDoc="0" locked="0" layoutInCell="1" allowOverlap="1" wp14:anchorId="01696CF5" wp14:editId="44859CD0">
                <wp:simplePos x="0" y="0"/>
                <wp:positionH relativeFrom="column">
                  <wp:posOffset>333375</wp:posOffset>
                </wp:positionH>
                <wp:positionV relativeFrom="paragraph">
                  <wp:posOffset>3612515</wp:posOffset>
                </wp:positionV>
                <wp:extent cx="561975" cy="352425"/>
                <wp:effectExtent l="0" t="0" r="2857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52425"/>
                        </a:xfrm>
                        <a:prstGeom prst="rect">
                          <a:avLst/>
                        </a:prstGeom>
                        <a:solidFill>
                          <a:srgbClr val="FFFFFF"/>
                        </a:solidFill>
                        <a:ln w="9525">
                          <a:solidFill>
                            <a:srgbClr val="000000"/>
                          </a:solidFill>
                          <a:miter lim="800000"/>
                          <a:headEnd/>
                          <a:tailEnd/>
                        </a:ln>
                      </wps:spPr>
                      <wps:txbx>
                        <w:txbxContent>
                          <w:p w14:paraId="024DDE19" w14:textId="77777777" w:rsidR="00463E81" w:rsidRPr="00050362" w:rsidRDefault="00463E81" w:rsidP="00463E81">
                            <w:pPr>
                              <w:jc w:val="center"/>
                              <w:rPr>
                                <w:rFonts w:ascii="Segoe UI" w:hAnsi="Segoe UI" w:cs="Segoe UI"/>
                                <w:sz w:val="22"/>
                                <w:szCs w:val="22"/>
                              </w:rPr>
                            </w:pPr>
                            <w:r w:rsidRPr="00050362">
                              <w:rPr>
                                <w:rFonts w:ascii="Segoe UI" w:hAnsi="Segoe UI" w:cs="Segoe UI"/>
                                <w:sz w:val="22"/>
                                <w:szCs w:val="22"/>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96CF5" id="Text Box 27" o:spid="_x0000_s1029" type="#_x0000_t202" style="position:absolute;margin-left:26.25pt;margin-top:284.45pt;width:44.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">
                <v:textbox>
                  <w:txbxContent>
                    <w:p w14:paraId="024DDE19" w14:textId="77777777" w:rsidR="00463E81" w:rsidRPr="00050362" w:rsidRDefault="00463E81" w:rsidP="00463E81">
                      <w:pPr>
                        <w:jc w:val="center"/>
                        <w:rPr>
                          <w:rFonts w:ascii="Segoe UI" w:hAnsi="Segoe UI" w:cs="Segoe UI"/>
                          <w:sz w:val="22"/>
                          <w:szCs w:val="22"/>
                        </w:rPr>
                      </w:pPr>
                      <w:r w:rsidRPr="00050362">
                        <w:rPr>
                          <w:rFonts w:ascii="Segoe UI" w:hAnsi="Segoe UI" w:cs="Segoe UI"/>
                          <w:sz w:val="22"/>
                          <w:szCs w:val="22"/>
                        </w:rPr>
                        <w:t>Yes</w:t>
                      </w:r>
                    </w:p>
                  </w:txbxContent>
                </v:textbox>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73600" behindDoc="0" locked="0" layoutInCell="1" allowOverlap="1" wp14:anchorId="54DDBF0A" wp14:editId="59F6C204">
                <wp:simplePos x="0" y="0"/>
                <wp:positionH relativeFrom="column">
                  <wp:posOffset>1647825</wp:posOffset>
                </wp:positionH>
                <wp:positionV relativeFrom="paragraph">
                  <wp:posOffset>3611880</wp:posOffset>
                </wp:positionV>
                <wp:extent cx="533400" cy="352425"/>
                <wp:effectExtent l="0" t="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52425"/>
                        </a:xfrm>
                        <a:prstGeom prst="rect">
                          <a:avLst/>
                        </a:prstGeom>
                        <a:solidFill>
                          <a:srgbClr val="FFFFFF"/>
                        </a:solidFill>
                        <a:ln w="9525">
                          <a:solidFill>
                            <a:srgbClr val="000000"/>
                          </a:solidFill>
                          <a:miter lim="800000"/>
                          <a:headEnd/>
                          <a:tailEnd/>
                        </a:ln>
                      </wps:spPr>
                      <wps:txbx>
                        <w:txbxContent>
                          <w:p w14:paraId="508986AE" w14:textId="77777777" w:rsidR="00463E81" w:rsidRPr="00050362" w:rsidRDefault="00463E81" w:rsidP="00463E81">
                            <w:pPr>
                              <w:jc w:val="center"/>
                              <w:rPr>
                                <w:rFonts w:ascii="Segoe UI" w:hAnsi="Segoe UI" w:cs="Segoe UI"/>
                                <w:sz w:val="22"/>
                                <w:szCs w:val="22"/>
                              </w:rPr>
                            </w:pPr>
                            <w:r w:rsidRPr="00050362">
                              <w:rPr>
                                <w:rFonts w:ascii="Segoe UI" w:hAnsi="Segoe UI" w:cs="Segoe UI"/>
                                <w:sz w:val="22"/>
                                <w:szCs w:val="22"/>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DBF0A" id="Text Box 26" o:spid="_x0000_s1030" type="#_x0000_t202" style="position:absolute;margin-left:129.75pt;margin-top:284.4pt;width:42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">
                <v:textbox>
                  <w:txbxContent>
                    <w:p w14:paraId="508986AE" w14:textId="77777777" w:rsidR="00463E81" w:rsidRPr="00050362" w:rsidRDefault="00463E81" w:rsidP="00463E81">
                      <w:pPr>
                        <w:jc w:val="center"/>
                        <w:rPr>
                          <w:rFonts w:ascii="Segoe UI" w:hAnsi="Segoe UI" w:cs="Segoe UI"/>
                          <w:sz w:val="22"/>
                          <w:szCs w:val="22"/>
                        </w:rPr>
                      </w:pPr>
                      <w:r w:rsidRPr="00050362">
                        <w:rPr>
                          <w:rFonts w:ascii="Segoe UI" w:hAnsi="Segoe UI" w:cs="Segoe UI"/>
                          <w:sz w:val="22"/>
                          <w:szCs w:val="22"/>
                        </w:rPr>
                        <w:t>No</w:t>
                      </w:r>
                    </w:p>
                  </w:txbxContent>
                </v:textbox>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71552" behindDoc="0" locked="0" layoutInCell="1" allowOverlap="1" wp14:anchorId="6A7DF60E" wp14:editId="7D5578C9">
                <wp:simplePos x="0" y="0"/>
                <wp:positionH relativeFrom="column">
                  <wp:posOffset>2847975</wp:posOffset>
                </wp:positionH>
                <wp:positionV relativeFrom="paragraph">
                  <wp:posOffset>3440430</wp:posOffset>
                </wp:positionV>
                <wp:extent cx="1755775" cy="422275"/>
                <wp:effectExtent l="0" t="0" r="15875" b="165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422275"/>
                        </a:xfrm>
                        <a:prstGeom prst="rect">
                          <a:avLst/>
                        </a:prstGeom>
                        <a:solidFill>
                          <a:srgbClr val="FFFFFF"/>
                        </a:solidFill>
                        <a:ln w="9525">
                          <a:solidFill>
                            <a:srgbClr val="000000"/>
                          </a:solidFill>
                          <a:miter lim="800000"/>
                          <a:headEnd/>
                          <a:tailEnd/>
                        </a:ln>
                      </wps:spPr>
                      <wps:txbx>
                        <w:txbxContent>
                          <w:p w14:paraId="003FBAA2"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No requirement to notify individuals.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7DF60E" id="Text Box 25" o:spid="_x0000_s1031" type="#_x0000_t202" style="position:absolute;margin-left:224.25pt;margin-top:270.9pt;width:138.25pt;height:33.2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">
                <v:textbox style="mso-fit-shape-to-text:t">
                  <w:txbxContent>
                    <w:p w14:paraId="003FBAA2"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No requirement to notify individuals.</w:t>
                      </w:r>
                    </w:p>
                  </w:txbxContent>
                </v:textbox>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68480" behindDoc="0" locked="0" layoutInCell="1" allowOverlap="1" wp14:anchorId="1A0463D8" wp14:editId="330BA09C">
                <wp:simplePos x="0" y="0"/>
                <wp:positionH relativeFrom="column">
                  <wp:posOffset>457200</wp:posOffset>
                </wp:positionH>
                <wp:positionV relativeFrom="paragraph">
                  <wp:posOffset>1602740</wp:posOffset>
                </wp:positionV>
                <wp:extent cx="1133475" cy="261620"/>
                <wp:effectExtent l="0" t="0" r="28575"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61620"/>
                        </a:xfrm>
                        <a:prstGeom prst="rect">
                          <a:avLst/>
                        </a:prstGeom>
                        <a:solidFill>
                          <a:srgbClr val="FFFFFF"/>
                        </a:solidFill>
                        <a:ln w="9525">
                          <a:solidFill>
                            <a:srgbClr val="000000"/>
                          </a:solidFill>
                          <a:miter lim="800000"/>
                          <a:headEnd/>
                          <a:tailEnd/>
                        </a:ln>
                      </wps:spPr>
                      <wps:txbx>
                        <w:txbxContent>
                          <w:p w14:paraId="79A4893E" w14:textId="77777777" w:rsidR="00463E81" w:rsidRPr="00050362" w:rsidRDefault="00463E81" w:rsidP="00463E81">
                            <w:pPr>
                              <w:jc w:val="center"/>
                              <w:rPr>
                                <w:rFonts w:ascii="Segoe UI" w:hAnsi="Segoe UI" w:cs="Segoe UI"/>
                                <w:sz w:val="20"/>
                                <w:szCs w:val="20"/>
                              </w:rPr>
                            </w:pPr>
                            <w:r w:rsidRPr="00050362">
                              <w:rPr>
                                <w:rFonts w:ascii="Segoe UI" w:hAnsi="Segoe UI" w:cs="Segoe UI"/>
                                <w:sz w:val="20"/>
                                <w:szCs w:val="20"/>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0463D8" id="Text Box 23" o:spid="_x0000_s1032" type="#_x0000_t202" style="position:absolute;margin-left:36pt;margin-top:126.2pt;width:89.25pt;height:20.6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4pHFQIAACY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">
                <v:textbox style="mso-fit-shape-to-text:t">
                  <w:txbxContent>
                    <w:p w14:paraId="79A4893E" w14:textId="77777777" w:rsidR="00463E81" w:rsidRPr="00050362" w:rsidRDefault="00463E81" w:rsidP="00463E81">
                      <w:pPr>
                        <w:jc w:val="center"/>
                        <w:rPr>
                          <w:rFonts w:ascii="Segoe UI" w:hAnsi="Segoe UI" w:cs="Segoe UI"/>
                          <w:sz w:val="20"/>
                          <w:szCs w:val="20"/>
                        </w:rPr>
                      </w:pPr>
                      <w:r w:rsidRPr="00050362">
                        <w:rPr>
                          <w:rFonts w:ascii="Segoe UI" w:hAnsi="Segoe UI" w:cs="Segoe UI"/>
                          <w:sz w:val="20"/>
                          <w:szCs w:val="20"/>
                        </w:rPr>
                        <w:t>Yes</w:t>
                      </w:r>
                    </w:p>
                  </w:txbxContent>
                </v:textbox>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75648" behindDoc="0" locked="0" layoutInCell="1" allowOverlap="1" wp14:anchorId="35F7970C" wp14:editId="766A804C">
                <wp:simplePos x="0" y="0"/>
                <wp:positionH relativeFrom="column">
                  <wp:posOffset>400050</wp:posOffset>
                </wp:positionH>
                <wp:positionV relativeFrom="paragraph">
                  <wp:posOffset>5669915</wp:posOffset>
                </wp:positionV>
                <wp:extent cx="5238750" cy="485775"/>
                <wp:effectExtent l="0" t="0" r="1905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85775"/>
                        </a:xfrm>
                        <a:prstGeom prst="rect">
                          <a:avLst/>
                        </a:prstGeom>
                        <a:solidFill>
                          <a:srgbClr val="FFFFFF"/>
                        </a:solidFill>
                        <a:ln w="9525">
                          <a:solidFill>
                            <a:srgbClr val="000000"/>
                          </a:solidFill>
                          <a:miter lim="800000"/>
                          <a:headEnd/>
                          <a:tailEnd/>
                        </a:ln>
                      </wps:spPr>
                      <wps:txbx>
                        <w:txbxContent>
                          <w:p w14:paraId="7227F49C"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 xml:space="preserve">All breaches recordable under Article 33(5) of the GDPR.  Breach should be documented and record maintained by </w:t>
                            </w:r>
                            <w:r w:rsidR="00347649" w:rsidRPr="00050362">
                              <w:rPr>
                                <w:rFonts w:ascii="Segoe UI" w:hAnsi="Segoe UI" w:cs="Segoe UI"/>
                                <w:sz w:val="20"/>
                                <w:szCs w:val="20"/>
                              </w:rPr>
                              <w:t>the Trust</w:t>
                            </w:r>
                            <w:r w:rsidRPr="00050362">
                              <w:rPr>
                                <w:rFonts w:ascii="Segoe UI" w:hAnsi="Segoe UI" w:cs="Segoe U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7970C" id="Text Box 22" o:spid="_x0000_s1033" type="#_x0000_t202" style="position:absolute;margin-left:31.5pt;margin-top:446.45pt;width:412.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">
                <v:textbox>
                  <w:txbxContent>
                    <w:p w14:paraId="7227F49C"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 xml:space="preserve">All breaches recordable under Article 33(5) of the GDPR.  Breach should be documented and record maintained by </w:t>
                      </w:r>
                      <w:r w:rsidR="00347649" w:rsidRPr="00050362">
                        <w:rPr>
                          <w:rFonts w:ascii="Segoe UI" w:hAnsi="Segoe UI" w:cs="Segoe UI"/>
                          <w:sz w:val="20"/>
                          <w:szCs w:val="20"/>
                        </w:rPr>
                        <w:t>the Trust</w:t>
                      </w:r>
                      <w:r w:rsidRPr="00050362">
                        <w:rPr>
                          <w:rFonts w:ascii="Segoe UI" w:hAnsi="Segoe UI" w:cs="Segoe UI"/>
                          <w:sz w:val="20"/>
                          <w:szCs w:val="20"/>
                        </w:rPr>
                        <w:t>.</w:t>
                      </w:r>
                    </w:p>
                  </w:txbxContent>
                </v:textbox>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74624" behindDoc="0" locked="0" layoutInCell="1" allowOverlap="1" wp14:anchorId="6EC8D4C0" wp14:editId="2996AE61">
                <wp:simplePos x="0" y="0"/>
                <wp:positionH relativeFrom="column">
                  <wp:posOffset>-57150</wp:posOffset>
                </wp:positionH>
                <wp:positionV relativeFrom="paragraph">
                  <wp:posOffset>4593590</wp:posOffset>
                </wp:positionV>
                <wp:extent cx="3971925" cy="582930"/>
                <wp:effectExtent l="0" t="0" r="28575" b="273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582930"/>
                        </a:xfrm>
                        <a:prstGeom prst="rect">
                          <a:avLst/>
                        </a:prstGeom>
                        <a:solidFill>
                          <a:srgbClr val="FFFFFF"/>
                        </a:solidFill>
                        <a:ln w="9525">
                          <a:solidFill>
                            <a:srgbClr val="000000"/>
                          </a:solidFill>
                          <a:miter lim="800000"/>
                          <a:headEnd/>
                          <a:tailEnd/>
                        </a:ln>
                      </wps:spPr>
                      <wps:txbx>
                        <w:txbxContent>
                          <w:p w14:paraId="0875CA94"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Notify affected individuals and, where required, provide information on steps they can take to protect themselves from consequences of the breach.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C8D4C0" id="Text Box 21" o:spid="_x0000_s1034" type="#_x0000_t202" style="position:absolute;margin-left:-4.5pt;margin-top:361.7pt;width:312.75pt;height:45.9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">
                <v:textbox style="mso-fit-shape-to-text:t">
                  <w:txbxContent>
                    <w:p w14:paraId="0875CA94"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Notify affected individuals and, where required, provide information on steps they can take to protect themselves from consequences of the breach.</w:t>
                      </w:r>
                    </w:p>
                  </w:txbxContent>
                </v:textbox>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66432" behindDoc="0" locked="0" layoutInCell="1" allowOverlap="1" wp14:anchorId="14AC96FB" wp14:editId="3C28E98F">
                <wp:simplePos x="0" y="0"/>
                <wp:positionH relativeFrom="column">
                  <wp:posOffset>-99695</wp:posOffset>
                </wp:positionH>
                <wp:positionV relativeFrom="paragraph">
                  <wp:posOffset>638175</wp:posOffset>
                </wp:positionV>
                <wp:extent cx="2439670" cy="422275"/>
                <wp:effectExtent l="0" t="0" r="10160" b="165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422275"/>
                        </a:xfrm>
                        <a:prstGeom prst="rect">
                          <a:avLst/>
                        </a:prstGeom>
                        <a:solidFill>
                          <a:srgbClr val="FFFFFF"/>
                        </a:solidFill>
                        <a:ln w="9525">
                          <a:solidFill>
                            <a:srgbClr val="000000"/>
                          </a:solidFill>
                          <a:miter lim="800000"/>
                          <a:headEnd/>
                          <a:tailEnd/>
                        </a:ln>
                      </wps:spPr>
                      <wps:txbx>
                        <w:txbxContent>
                          <w:p w14:paraId="75F91C59"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Is the breach likely to result in a risk to individuals’ rights and freedoms?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AC96FB" id="Text Box 20" o:spid="_x0000_s1035" type="#_x0000_t202" style="position:absolute;margin-left:-7.85pt;margin-top:50.25pt;width:192.1pt;height:33.2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">
                <v:textbox style="mso-fit-shape-to-text:t">
                  <w:txbxContent>
                    <w:p w14:paraId="75F91C59"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Is the breach likely to result in a risk to individuals’ rights and freedoms?</w:t>
                      </w:r>
                    </w:p>
                  </w:txbxContent>
                </v:textbox>
              </v:shape>
            </w:pict>
          </mc:Fallback>
        </mc:AlternateContent>
      </w:r>
      <w:r w:rsidRPr="00050362">
        <w:rPr>
          <w:rFonts w:ascii="Segoe UI" w:hAnsi="Segoe UI" w:cs="Segoe UI"/>
          <w:sz w:val="22"/>
          <w:szCs w:val="22"/>
        </w:rPr>
        <w:t xml:space="preserve">he </w:t>
      </w:r>
      <w:proofErr w:type="gramStart"/>
      <w:r w:rsidRPr="00050362">
        <w:rPr>
          <w:rFonts w:ascii="Segoe UI" w:hAnsi="Segoe UI" w:cs="Segoe UI"/>
          <w:sz w:val="22"/>
          <w:szCs w:val="22"/>
        </w:rPr>
        <w:t>require</w:t>
      </w:r>
      <w:proofErr w:type="gramEnd"/>
    </w:p>
    <w:p w14:paraId="5D9C4312" w14:textId="77777777" w:rsidR="00463E81" w:rsidRPr="00050362" w:rsidRDefault="00463E81" w:rsidP="00463E81">
      <w:pPr>
        <w:rPr>
          <w:rFonts w:ascii="Segoe UI" w:hAnsi="Segoe UI" w:cs="Segoe UI"/>
          <w:sz w:val="22"/>
          <w:szCs w:val="22"/>
        </w:rPr>
      </w:pPr>
      <w:r w:rsidRPr="00050362">
        <w:rPr>
          <w:rFonts w:ascii="Segoe UI" w:hAnsi="Segoe UI" w:cs="Segoe UI"/>
          <w:noProof/>
          <w:sz w:val="22"/>
          <w:szCs w:val="22"/>
          <w:lang w:val="en-GB" w:eastAsia="en-GB"/>
        </w:rPr>
        <mc:AlternateContent>
          <mc:Choice Requires="wps">
            <w:drawing>
              <wp:anchor distT="0" distB="0" distL="114300" distR="114300" simplePos="0" relativeHeight="251691008" behindDoc="0" locked="0" layoutInCell="1" allowOverlap="1" wp14:anchorId="0894ECA4" wp14:editId="54471350">
                <wp:simplePos x="0" y="0"/>
                <wp:positionH relativeFrom="column">
                  <wp:posOffset>4810760</wp:posOffset>
                </wp:positionH>
                <wp:positionV relativeFrom="paragraph">
                  <wp:posOffset>1998980</wp:posOffset>
                </wp:positionV>
                <wp:extent cx="0" cy="3510280"/>
                <wp:effectExtent l="58420" t="6985" r="55880" b="1651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0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841F9" id="Straight Arrow Connector 18" o:spid="_x0000_s1026" type="#_x0000_t32" style="position:absolute;margin-left:378.8pt;margin-top:157.4pt;width:0;height:27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77696" behindDoc="0" locked="0" layoutInCell="1" allowOverlap="1" wp14:anchorId="45BCC5B2" wp14:editId="75F90B23">
                <wp:simplePos x="0" y="0"/>
                <wp:positionH relativeFrom="column">
                  <wp:posOffset>5315585</wp:posOffset>
                </wp:positionH>
                <wp:positionV relativeFrom="paragraph">
                  <wp:posOffset>1442085</wp:posOffset>
                </wp:positionV>
                <wp:extent cx="438150" cy="4067175"/>
                <wp:effectExtent l="58420" t="12065" r="8255" b="260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150" cy="406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494DA" id="Straight Arrow Connector 17" o:spid="_x0000_s1026" type="#_x0000_t32" style="position:absolute;margin-left:418.55pt;margin-top:113.55pt;width:34.5pt;height:320.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76672" behindDoc="0" locked="0" layoutInCell="1" allowOverlap="1" wp14:anchorId="6E2D36DF" wp14:editId="579EFE46">
                <wp:simplePos x="0" y="0"/>
                <wp:positionH relativeFrom="column">
                  <wp:posOffset>2657475</wp:posOffset>
                </wp:positionH>
                <wp:positionV relativeFrom="paragraph">
                  <wp:posOffset>1737360</wp:posOffset>
                </wp:positionV>
                <wp:extent cx="2524760" cy="261620"/>
                <wp:effectExtent l="0" t="0" r="27940"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760" cy="261620"/>
                        </a:xfrm>
                        <a:prstGeom prst="rect">
                          <a:avLst/>
                        </a:prstGeom>
                        <a:solidFill>
                          <a:srgbClr val="FFFFFF"/>
                        </a:solidFill>
                        <a:ln w="9525">
                          <a:solidFill>
                            <a:srgbClr val="000000"/>
                          </a:solidFill>
                          <a:miter lim="800000"/>
                          <a:headEnd/>
                          <a:tailEnd/>
                        </a:ln>
                      </wps:spPr>
                      <wps:txbx>
                        <w:txbxContent>
                          <w:p w14:paraId="49EC0CBA"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Notify the 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2D36DF" id="Text Box 19" o:spid="_x0000_s1036" type="#_x0000_t202" style="position:absolute;margin-left:209.25pt;margin-top:136.8pt;width:198.8pt;height:20.6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">
                <v:textbox style="mso-fit-shape-to-text:t">
                  <w:txbxContent>
                    <w:p w14:paraId="49EC0CBA"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Notify the ICO</w:t>
                      </w:r>
                    </w:p>
                  </w:txbxContent>
                </v:textbox>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89984" behindDoc="0" locked="0" layoutInCell="1" allowOverlap="1" wp14:anchorId="098DA79D" wp14:editId="1A63DFE5">
                <wp:simplePos x="0" y="0"/>
                <wp:positionH relativeFrom="column">
                  <wp:posOffset>4153535</wp:posOffset>
                </wp:positionH>
                <wp:positionV relativeFrom="paragraph">
                  <wp:posOffset>3702050</wp:posOffset>
                </wp:positionV>
                <wp:extent cx="0" cy="1807210"/>
                <wp:effectExtent l="58420" t="5080" r="55880" b="1651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7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5371C" id="Straight Arrow Connector 16" o:spid="_x0000_s1026" type="#_x0000_t32" style="position:absolute;margin-left:327.05pt;margin-top:291.5pt;width:0;height:14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88960" behindDoc="0" locked="0" layoutInCell="1" allowOverlap="1" wp14:anchorId="04910DF7" wp14:editId="4BD171EE">
                <wp:simplePos x="0" y="0"/>
                <wp:positionH relativeFrom="column">
                  <wp:posOffset>591185</wp:posOffset>
                </wp:positionH>
                <wp:positionV relativeFrom="paragraph">
                  <wp:posOffset>3804285</wp:posOffset>
                </wp:positionV>
                <wp:extent cx="0" cy="628650"/>
                <wp:effectExtent l="58420" t="12065" r="55880" b="1651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26BDA" id="Straight Arrow Connector 15" o:spid="_x0000_s1026" type="#_x0000_t32" style="position:absolute;margin-left:46.55pt;margin-top:299.55pt;width:0;height: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86912" behindDoc="0" locked="0" layoutInCell="1" allowOverlap="1" wp14:anchorId="3D0C8FF4" wp14:editId="25FB4AF9">
                <wp:simplePos x="0" y="0"/>
                <wp:positionH relativeFrom="column">
                  <wp:posOffset>591185</wp:posOffset>
                </wp:positionH>
                <wp:positionV relativeFrom="paragraph">
                  <wp:posOffset>3147060</wp:posOffset>
                </wp:positionV>
                <wp:extent cx="0" cy="304165"/>
                <wp:effectExtent l="58420" t="12065" r="55880" b="1714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3E3F6" id="Straight Arrow Connector 14" o:spid="_x0000_s1026" type="#_x0000_t32" style="position:absolute;margin-left:46.55pt;margin-top:247.8pt;width:0;height:2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87936" behindDoc="0" locked="0" layoutInCell="1" allowOverlap="1" wp14:anchorId="3478094D" wp14:editId="7C099673">
                <wp:simplePos x="0" y="0"/>
                <wp:positionH relativeFrom="column">
                  <wp:posOffset>1915160</wp:posOffset>
                </wp:positionH>
                <wp:positionV relativeFrom="paragraph">
                  <wp:posOffset>3147060</wp:posOffset>
                </wp:positionV>
                <wp:extent cx="0" cy="304165"/>
                <wp:effectExtent l="58420" t="12065" r="55880" b="171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6BD19" id="Straight Arrow Connector 13" o:spid="_x0000_s1026" type="#_x0000_t32" style="position:absolute;margin-left:150.8pt;margin-top:247.8pt;width:0;height:2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85888" behindDoc="0" locked="0" layoutInCell="1" allowOverlap="1" wp14:anchorId="16DDC4EC" wp14:editId="54D8510C">
                <wp:simplePos x="0" y="0"/>
                <wp:positionH relativeFrom="column">
                  <wp:posOffset>2362835</wp:posOffset>
                </wp:positionH>
                <wp:positionV relativeFrom="paragraph">
                  <wp:posOffset>5015865</wp:posOffset>
                </wp:positionV>
                <wp:extent cx="9525" cy="493395"/>
                <wp:effectExtent l="48895" t="13970" r="55880" b="1651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93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00804" id="Straight Arrow Connector 12" o:spid="_x0000_s1026" type="#_x0000_t32" style="position:absolute;margin-left:186.05pt;margin-top:394.95pt;width:.75pt;height:3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84864" behindDoc="0" locked="0" layoutInCell="1" allowOverlap="1" wp14:anchorId="09AA25DC" wp14:editId="5F7B1CFF">
                <wp:simplePos x="0" y="0"/>
                <wp:positionH relativeFrom="column">
                  <wp:posOffset>1590675</wp:posOffset>
                </wp:positionH>
                <wp:positionV relativeFrom="paragraph">
                  <wp:posOffset>1559560</wp:posOffset>
                </wp:positionV>
                <wp:extent cx="1063625" cy="304800"/>
                <wp:effectExtent l="10160" t="5715" r="31115" b="609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94CA3" id="Straight Arrow Connector 11" o:spid="_x0000_s1026" type="#_x0000_t32" style="position:absolute;margin-left:125.25pt;margin-top:122.8pt;width:83.7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83840" behindDoc="0" locked="0" layoutInCell="1" allowOverlap="1" wp14:anchorId="111445B2" wp14:editId="51C27616">
                <wp:simplePos x="0" y="0"/>
                <wp:positionH relativeFrom="column">
                  <wp:posOffset>1019810</wp:posOffset>
                </wp:positionH>
                <wp:positionV relativeFrom="paragraph">
                  <wp:posOffset>1737360</wp:posOffset>
                </wp:positionV>
                <wp:extent cx="0" cy="552450"/>
                <wp:effectExtent l="58420" t="12065" r="55880" b="1651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4045A" id="Straight Arrow Connector 10" o:spid="_x0000_s1026" type="#_x0000_t32" style="position:absolute;margin-left:80.3pt;margin-top:136.8pt;width:0;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82816" behindDoc="0" locked="0" layoutInCell="1" allowOverlap="1" wp14:anchorId="2C38FB37" wp14:editId="210A42ED">
                <wp:simplePos x="0" y="0"/>
                <wp:positionH relativeFrom="column">
                  <wp:posOffset>1019810</wp:posOffset>
                </wp:positionH>
                <wp:positionV relativeFrom="paragraph">
                  <wp:posOffset>899795</wp:posOffset>
                </wp:positionV>
                <wp:extent cx="0" cy="542290"/>
                <wp:effectExtent l="58420" t="12700" r="55880" b="1651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09015" id="Straight Arrow Connector 9" o:spid="_x0000_s1026" type="#_x0000_t32" style="position:absolute;margin-left:80.3pt;margin-top:70.85pt;width:0;height:4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81792" behindDoc="0" locked="0" layoutInCell="1" allowOverlap="1" wp14:anchorId="21B63EB0" wp14:editId="678FAF71">
                <wp:simplePos x="0" y="0"/>
                <wp:positionH relativeFrom="column">
                  <wp:posOffset>3462655</wp:posOffset>
                </wp:positionH>
                <wp:positionV relativeFrom="paragraph">
                  <wp:posOffset>645160</wp:posOffset>
                </wp:positionV>
                <wp:extent cx="957580" cy="374650"/>
                <wp:effectExtent l="5715" t="5715" r="36830" b="577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37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BCC19" id="Straight Arrow Connector 8" o:spid="_x0000_s1026" type="#_x0000_t32" style="position:absolute;margin-left:272.65pt;margin-top:50.8pt;width:75.4pt;height: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80768" behindDoc="0" locked="0" layoutInCell="1" allowOverlap="1" wp14:anchorId="0E4A6329" wp14:editId="56CADEF4">
                <wp:simplePos x="0" y="0"/>
                <wp:positionH relativeFrom="column">
                  <wp:posOffset>2497455</wp:posOffset>
                </wp:positionH>
                <wp:positionV relativeFrom="paragraph">
                  <wp:posOffset>645160</wp:posOffset>
                </wp:positionV>
                <wp:extent cx="422275" cy="0"/>
                <wp:effectExtent l="12065" t="53340" r="22860" b="609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296AB" id="Straight Arrow Connector 7" o:spid="_x0000_s1026" type="#_x0000_t32" style="position:absolute;margin-left:196.65pt;margin-top:50.8pt;width:33.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79744" behindDoc="0" locked="0" layoutInCell="1" allowOverlap="1" wp14:anchorId="3FD82649" wp14:editId="62418AB8">
                <wp:simplePos x="0" y="0"/>
                <wp:positionH relativeFrom="column">
                  <wp:posOffset>2296160</wp:posOffset>
                </wp:positionH>
                <wp:positionV relativeFrom="paragraph">
                  <wp:posOffset>54610</wp:posOffset>
                </wp:positionV>
                <wp:extent cx="913765" cy="422910"/>
                <wp:effectExtent l="39370" t="5715" r="889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3765" cy="422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C0818" id="Straight Arrow Connector 6" o:spid="_x0000_s1026" type="#_x0000_t32" style="position:absolute;margin-left:180.8pt;margin-top:4.3pt;width:71.95pt;height:33.3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">
                <v:stroke endarrow="block"/>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69504" behindDoc="0" locked="0" layoutInCell="1" allowOverlap="1" wp14:anchorId="0773AAA3" wp14:editId="7B65D101">
                <wp:simplePos x="0" y="0"/>
                <wp:positionH relativeFrom="column">
                  <wp:posOffset>3624580</wp:posOffset>
                </wp:positionH>
                <wp:positionV relativeFrom="paragraph">
                  <wp:posOffset>1019810</wp:posOffset>
                </wp:positionV>
                <wp:extent cx="2439670" cy="422275"/>
                <wp:effectExtent l="0" t="0" r="1016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422275"/>
                        </a:xfrm>
                        <a:prstGeom prst="rect">
                          <a:avLst/>
                        </a:prstGeom>
                        <a:solidFill>
                          <a:srgbClr val="FFFFFF"/>
                        </a:solidFill>
                        <a:ln w="9525">
                          <a:solidFill>
                            <a:srgbClr val="000000"/>
                          </a:solidFill>
                          <a:miter lim="800000"/>
                          <a:headEnd/>
                          <a:tailEnd/>
                        </a:ln>
                      </wps:spPr>
                      <wps:txbx>
                        <w:txbxContent>
                          <w:p w14:paraId="46307E98"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No requirement to notify ICO or individuals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73AAA3" id="Text Box 2" o:spid="_x0000_s1037" type="#_x0000_t202" style="position:absolute;margin-left:285.4pt;margin-top:80.3pt;width:192.1pt;height:33.2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">
                <v:textbox style="mso-fit-shape-to-text:t">
                  <w:txbxContent>
                    <w:p w14:paraId="46307E98"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No requirement to notify ICO or individuals</w:t>
                      </w:r>
                    </w:p>
                  </w:txbxContent>
                </v:textbox>
              </v:shape>
            </w:pict>
          </mc:Fallback>
        </mc:AlternateContent>
      </w:r>
      <w:r w:rsidRPr="00050362">
        <w:rPr>
          <w:rFonts w:ascii="Segoe UI" w:hAnsi="Segoe UI" w:cs="Segoe UI"/>
          <w:noProof/>
          <w:sz w:val="22"/>
          <w:szCs w:val="22"/>
          <w:lang w:val="en-GB" w:eastAsia="en-GB"/>
        </w:rPr>
        <mc:AlternateContent>
          <mc:Choice Requires="wps">
            <w:drawing>
              <wp:anchor distT="0" distB="0" distL="114300" distR="114300" simplePos="0" relativeHeight="251667456" behindDoc="0" locked="0" layoutInCell="1" allowOverlap="1" wp14:anchorId="0C10107F" wp14:editId="5F5598CC">
                <wp:simplePos x="0" y="0"/>
                <wp:positionH relativeFrom="column">
                  <wp:posOffset>2919730</wp:posOffset>
                </wp:positionH>
                <wp:positionV relativeFrom="paragraph">
                  <wp:posOffset>477520</wp:posOffset>
                </wp:positionV>
                <wp:extent cx="542925" cy="261620"/>
                <wp:effectExtent l="0" t="0" r="2857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61620"/>
                        </a:xfrm>
                        <a:prstGeom prst="rect">
                          <a:avLst/>
                        </a:prstGeom>
                        <a:solidFill>
                          <a:srgbClr val="FFFFFF"/>
                        </a:solidFill>
                        <a:ln w="9525">
                          <a:solidFill>
                            <a:srgbClr val="000000"/>
                          </a:solidFill>
                          <a:miter lim="800000"/>
                          <a:headEnd/>
                          <a:tailEnd/>
                        </a:ln>
                      </wps:spPr>
                      <wps:txbx>
                        <w:txbxContent>
                          <w:p w14:paraId="2C8975EA"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10107F" id="_x0000_s1038" type="#_x0000_t202" style="position:absolute;margin-left:229.9pt;margin-top:37.6pt;width:42.75pt;height:20.6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">
                <v:textbox style="mso-fit-shape-to-text:t">
                  <w:txbxContent>
                    <w:p w14:paraId="2C8975EA"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No</w:t>
                      </w:r>
                    </w:p>
                  </w:txbxContent>
                </v:textbox>
              </v:shape>
            </w:pict>
          </mc:Fallback>
        </mc:AlternateContent>
      </w:r>
    </w:p>
    <w:p w14:paraId="4EC5F330" w14:textId="77777777" w:rsidR="00463E81" w:rsidRPr="00463E81" w:rsidRDefault="00463E81" w:rsidP="00463E81">
      <w:pPr>
        <w:rPr>
          <w:rFonts w:ascii="Gill Sans MT" w:hAnsi="Gill Sans MT" w:cs="Arial"/>
          <w:sz w:val="22"/>
          <w:szCs w:val="22"/>
        </w:rPr>
      </w:pPr>
    </w:p>
    <w:p w14:paraId="1B0F56A0" w14:textId="77777777" w:rsidR="00463E81" w:rsidRPr="00463E81" w:rsidRDefault="00463E81" w:rsidP="00463E81">
      <w:pPr>
        <w:rPr>
          <w:rFonts w:ascii="Gill Sans MT" w:hAnsi="Gill Sans MT" w:cs="Arial"/>
          <w:sz w:val="22"/>
          <w:szCs w:val="22"/>
        </w:rPr>
      </w:pPr>
    </w:p>
    <w:p w14:paraId="367AF7F7" w14:textId="77777777" w:rsidR="00463E81" w:rsidRPr="00463E81" w:rsidRDefault="00463E81" w:rsidP="00463E81">
      <w:pPr>
        <w:rPr>
          <w:rFonts w:ascii="Gill Sans MT" w:hAnsi="Gill Sans MT" w:cs="Arial"/>
          <w:sz w:val="22"/>
          <w:szCs w:val="22"/>
        </w:rPr>
      </w:pPr>
    </w:p>
    <w:p w14:paraId="26878F48" w14:textId="77777777" w:rsidR="00463E81" w:rsidRPr="00463E81" w:rsidRDefault="00463E81" w:rsidP="00463E81">
      <w:pPr>
        <w:rPr>
          <w:rFonts w:ascii="Gill Sans MT" w:hAnsi="Gill Sans MT" w:cs="Arial"/>
          <w:sz w:val="22"/>
          <w:szCs w:val="22"/>
        </w:rPr>
      </w:pPr>
    </w:p>
    <w:p w14:paraId="39907ABF" w14:textId="77777777" w:rsidR="00463E81" w:rsidRPr="00463E81" w:rsidRDefault="00463E81" w:rsidP="00463E81">
      <w:pPr>
        <w:rPr>
          <w:rFonts w:ascii="Gill Sans MT" w:hAnsi="Gill Sans MT" w:cs="Arial"/>
          <w:sz w:val="22"/>
          <w:szCs w:val="22"/>
        </w:rPr>
      </w:pPr>
    </w:p>
    <w:p w14:paraId="76C1D710" w14:textId="77777777" w:rsidR="00463E81" w:rsidRPr="00463E81" w:rsidRDefault="00463E81" w:rsidP="00463E81">
      <w:pPr>
        <w:rPr>
          <w:rFonts w:ascii="Gill Sans MT" w:hAnsi="Gill Sans MT" w:cs="Arial"/>
          <w:sz w:val="22"/>
          <w:szCs w:val="22"/>
        </w:rPr>
      </w:pPr>
    </w:p>
    <w:p w14:paraId="05646D50" w14:textId="77777777" w:rsidR="00463E81" w:rsidRPr="00463E81" w:rsidRDefault="00463E81" w:rsidP="00463E81">
      <w:pPr>
        <w:rPr>
          <w:rFonts w:ascii="Gill Sans MT" w:hAnsi="Gill Sans MT" w:cs="Arial"/>
          <w:sz w:val="22"/>
          <w:szCs w:val="22"/>
        </w:rPr>
      </w:pPr>
    </w:p>
    <w:p w14:paraId="78C24A22" w14:textId="77777777" w:rsidR="00463E81" w:rsidRPr="00463E81" w:rsidRDefault="00463E81" w:rsidP="00463E81">
      <w:pPr>
        <w:rPr>
          <w:rFonts w:ascii="Gill Sans MT" w:hAnsi="Gill Sans MT" w:cs="Arial"/>
          <w:sz w:val="22"/>
          <w:szCs w:val="22"/>
        </w:rPr>
      </w:pPr>
    </w:p>
    <w:p w14:paraId="50A303C5" w14:textId="77777777" w:rsidR="00463E81" w:rsidRPr="00463E81" w:rsidRDefault="00463E81" w:rsidP="00463E81">
      <w:pPr>
        <w:rPr>
          <w:rFonts w:ascii="Gill Sans MT" w:hAnsi="Gill Sans MT" w:cs="Arial"/>
          <w:sz w:val="22"/>
          <w:szCs w:val="22"/>
        </w:rPr>
      </w:pPr>
    </w:p>
    <w:p w14:paraId="18D47B81" w14:textId="77777777" w:rsidR="00463E81" w:rsidRPr="00463E81" w:rsidRDefault="00463E81" w:rsidP="00463E81">
      <w:pPr>
        <w:rPr>
          <w:rFonts w:ascii="Gill Sans MT" w:hAnsi="Gill Sans MT" w:cs="Arial"/>
          <w:sz w:val="22"/>
          <w:szCs w:val="22"/>
        </w:rPr>
      </w:pPr>
    </w:p>
    <w:p w14:paraId="2A92BCA9" w14:textId="77777777" w:rsidR="00463E81" w:rsidRPr="00463E81" w:rsidRDefault="00463E81" w:rsidP="00463E81">
      <w:pPr>
        <w:rPr>
          <w:rFonts w:ascii="Gill Sans MT" w:hAnsi="Gill Sans MT" w:cs="Arial"/>
          <w:sz w:val="22"/>
          <w:szCs w:val="22"/>
        </w:rPr>
      </w:pPr>
    </w:p>
    <w:p w14:paraId="5A5C6D18" w14:textId="77777777" w:rsidR="00463E81" w:rsidRPr="00463E81" w:rsidRDefault="00463E81" w:rsidP="00463E81">
      <w:pPr>
        <w:rPr>
          <w:rFonts w:ascii="Gill Sans MT" w:hAnsi="Gill Sans MT" w:cs="Arial"/>
          <w:sz w:val="22"/>
          <w:szCs w:val="22"/>
        </w:rPr>
      </w:pPr>
    </w:p>
    <w:p w14:paraId="26D2196C" w14:textId="0B5E435C" w:rsidR="00463E81" w:rsidRPr="00463E81" w:rsidRDefault="00463E81" w:rsidP="00463E81">
      <w:pPr>
        <w:rPr>
          <w:rFonts w:ascii="Gill Sans MT" w:hAnsi="Gill Sans MT" w:cs="Arial"/>
          <w:sz w:val="22"/>
          <w:szCs w:val="22"/>
        </w:rPr>
      </w:pPr>
    </w:p>
    <w:p w14:paraId="652606B2" w14:textId="3A4AC74F" w:rsidR="00463E81" w:rsidRPr="00463E81" w:rsidRDefault="00050362" w:rsidP="00463E81">
      <w:pPr>
        <w:rPr>
          <w:rFonts w:ascii="Gill Sans MT" w:hAnsi="Gill Sans MT" w:cs="Arial"/>
          <w:sz w:val="22"/>
          <w:szCs w:val="22"/>
        </w:rPr>
      </w:pPr>
      <w:r w:rsidRPr="00050362">
        <w:rPr>
          <w:rFonts w:ascii="Segoe UI" w:hAnsi="Segoe UI" w:cs="Segoe UI"/>
          <w:noProof/>
          <w:sz w:val="22"/>
          <w:szCs w:val="22"/>
          <w:lang w:val="en-GB" w:eastAsia="en-GB"/>
        </w:rPr>
        <mc:AlternateContent>
          <mc:Choice Requires="wps">
            <w:drawing>
              <wp:anchor distT="0" distB="0" distL="114300" distR="114300" simplePos="0" relativeHeight="251670528" behindDoc="0" locked="0" layoutInCell="1" allowOverlap="1" wp14:anchorId="5307A0F8" wp14:editId="743E7924">
                <wp:simplePos x="0" y="0"/>
                <wp:positionH relativeFrom="column">
                  <wp:posOffset>57150</wp:posOffset>
                </wp:positionH>
                <wp:positionV relativeFrom="paragraph">
                  <wp:posOffset>105410</wp:posOffset>
                </wp:positionV>
                <wp:extent cx="2439670" cy="571500"/>
                <wp:effectExtent l="0" t="0" r="2032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571500"/>
                        </a:xfrm>
                        <a:prstGeom prst="rect">
                          <a:avLst/>
                        </a:prstGeom>
                        <a:solidFill>
                          <a:srgbClr val="FFFFFF"/>
                        </a:solidFill>
                        <a:ln w="9525">
                          <a:solidFill>
                            <a:srgbClr val="000000"/>
                          </a:solidFill>
                          <a:miter lim="800000"/>
                          <a:headEnd/>
                          <a:tailEnd/>
                        </a:ln>
                      </wps:spPr>
                      <wps:txbx>
                        <w:txbxContent>
                          <w:p w14:paraId="7A389617"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Is the breach likely to result in a high risk to individuals’ rights and freedoms?</w:t>
                            </w:r>
                          </w:p>
                          <w:p w14:paraId="67E2E34B" w14:textId="77777777" w:rsidR="00463E81" w:rsidRDefault="00463E81" w:rsidP="00463E8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07A0F8" id="Text Box 24" o:spid="_x0000_s1039" type="#_x0000_t202" style="position:absolute;margin-left:4.5pt;margin-top:8.3pt;width:192.1pt;height:4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">
                <v:textbox>
                  <w:txbxContent>
                    <w:p w14:paraId="7A389617" w14:textId="77777777" w:rsidR="00463E81" w:rsidRPr="00050362" w:rsidRDefault="00463E81" w:rsidP="00463E81">
                      <w:pPr>
                        <w:rPr>
                          <w:rFonts w:ascii="Segoe UI" w:hAnsi="Segoe UI" w:cs="Segoe UI"/>
                          <w:sz w:val="20"/>
                          <w:szCs w:val="20"/>
                        </w:rPr>
                      </w:pPr>
                      <w:r w:rsidRPr="00050362">
                        <w:rPr>
                          <w:rFonts w:ascii="Segoe UI" w:hAnsi="Segoe UI" w:cs="Segoe UI"/>
                          <w:sz w:val="20"/>
                          <w:szCs w:val="20"/>
                        </w:rPr>
                        <w:t>Is the breach likely to result in a high risk to individuals’ rights and freedoms?</w:t>
                      </w:r>
                    </w:p>
                    <w:p w14:paraId="67E2E34B" w14:textId="77777777" w:rsidR="00463E81" w:rsidRDefault="00463E81" w:rsidP="00463E81"/>
                  </w:txbxContent>
                </v:textbox>
              </v:shape>
            </w:pict>
          </mc:Fallback>
        </mc:AlternateContent>
      </w:r>
    </w:p>
    <w:p w14:paraId="7EDBB8EC" w14:textId="77777777" w:rsidR="00463E81" w:rsidRPr="00463E81" w:rsidRDefault="00463E81" w:rsidP="00463E81">
      <w:pPr>
        <w:rPr>
          <w:rFonts w:ascii="Gill Sans MT" w:hAnsi="Gill Sans MT" w:cs="Arial"/>
          <w:sz w:val="22"/>
          <w:szCs w:val="22"/>
        </w:rPr>
      </w:pPr>
    </w:p>
    <w:p w14:paraId="4E5222E8" w14:textId="77777777" w:rsidR="00463E81" w:rsidRPr="00463E81" w:rsidRDefault="00463E81" w:rsidP="00463E81">
      <w:pPr>
        <w:rPr>
          <w:rFonts w:ascii="Gill Sans MT" w:hAnsi="Gill Sans MT" w:cs="Arial"/>
          <w:sz w:val="22"/>
          <w:szCs w:val="22"/>
        </w:rPr>
      </w:pPr>
    </w:p>
    <w:p w14:paraId="4011EAC9" w14:textId="77777777" w:rsidR="00463E81" w:rsidRPr="00463E81" w:rsidRDefault="00463E81" w:rsidP="00463E81">
      <w:pPr>
        <w:rPr>
          <w:rFonts w:ascii="Gill Sans MT" w:hAnsi="Gill Sans MT" w:cs="Arial"/>
          <w:sz w:val="22"/>
          <w:szCs w:val="22"/>
        </w:rPr>
      </w:pPr>
    </w:p>
    <w:p w14:paraId="0A68E5F5" w14:textId="77777777" w:rsidR="00463E81" w:rsidRPr="00463E81" w:rsidRDefault="00463E81" w:rsidP="00463E81">
      <w:pPr>
        <w:rPr>
          <w:rFonts w:ascii="Gill Sans MT" w:hAnsi="Gill Sans MT" w:cs="Arial"/>
          <w:sz w:val="22"/>
          <w:szCs w:val="22"/>
        </w:rPr>
      </w:pPr>
    </w:p>
    <w:p w14:paraId="754A9FAC" w14:textId="77777777" w:rsidR="00463E81" w:rsidRPr="00463E81" w:rsidRDefault="00463E81" w:rsidP="00463E81">
      <w:pPr>
        <w:rPr>
          <w:rFonts w:ascii="Gill Sans MT" w:hAnsi="Gill Sans MT" w:cs="Arial"/>
          <w:sz w:val="22"/>
          <w:szCs w:val="22"/>
        </w:rPr>
      </w:pPr>
    </w:p>
    <w:p w14:paraId="4ADC881D" w14:textId="77777777" w:rsidR="00463E81" w:rsidRPr="00463E81" w:rsidRDefault="00463E81" w:rsidP="00463E81">
      <w:pPr>
        <w:rPr>
          <w:rFonts w:ascii="Gill Sans MT" w:hAnsi="Gill Sans MT" w:cs="Arial"/>
          <w:sz w:val="22"/>
          <w:szCs w:val="22"/>
        </w:rPr>
      </w:pPr>
    </w:p>
    <w:p w14:paraId="095E997B" w14:textId="77777777" w:rsidR="00463E81" w:rsidRPr="00463E81" w:rsidRDefault="00463E81" w:rsidP="00463E81">
      <w:pPr>
        <w:rPr>
          <w:rFonts w:ascii="Gill Sans MT" w:hAnsi="Gill Sans MT" w:cs="Arial"/>
          <w:sz w:val="22"/>
          <w:szCs w:val="22"/>
        </w:rPr>
      </w:pPr>
    </w:p>
    <w:p w14:paraId="0D32A81A" w14:textId="77777777" w:rsidR="00463E81" w:rsidRPr="00463E81" w:rsidRDefault="00463E81" w:rsidP="00463E81">
      <w:pPr>
        <w:tabs>
          <w:tab w:val="left" w:pos="3525"/>
        </w:tabs>
        <w:rPr>
          <w:rFonts w:ascii="Gill Sans MT" w:hAnsi="Gill Sans MT" w:cs="Arial"/>
          <w:sz w:val="22"/>
          <w:szCs w:val="22"/>
        </w:rPr>
      </w:pPr>
      <w:r w:rsidRPr="00463E81">
        <w:rPr>
          <w:rFonts w:ascii="Gill Sans MT" w:hAnsi="Gill Sans MT" w:cs="Arial"/>
          <w:noProof/>
          <w:sz w:val="22"/>
          <w:szCs w:val="22"/>
          <w:lang w:val="en-GB" w:eastAsia="en-GB"/>
        </w:rPr>
        <mc:AlternateContent>
          <mc:Choice Requires="wps">
            <w:drawing>
              <wp:anchor distT="0" distB="0" distL="114300" distR="114300" simplePos="0" relativeHeight="251692032" behindDoc="0" locked="0" layoutInCell="1" allowOverlap="1" wp14:anchorId="71D3C0F1" wp14:editId="639DE0E6">
                <wp:simplePos x="0" y="0"/>
                <wp:positionH relativeFrom="column">
                  <wp:posOffset>2270125</wp:posOffset>
                </wp:positionH>
                <wp:positionV relativeFrom="paragraph">
                  <wp:posOffset>24130</wp:posOffset>
                </wp:positionV>
                <wp:extent cx="422275" cy="0"/>
                <wp:effectExtent l="13335" t="61595" r="21590" b="527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79F31" id="Straight Arrow Connector 1" o:spid="_x0000_s1026" type="#_x0000_t32" style="position:absolute;margin-left:178.75pt;margin-top:1.9pt;width:33.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">
                <v:stroke endarrow="block"/>
              </v:shape>
            </w:pict>
          </mc:Fallback>
        </mc:AlternateContent>
      </w:r>
      <w:r w:rsidRPr="00463E81">
        <w:rPr>
          <w:rFonts w:ascii="Gill Sans MT" w:hAnsi="Gill Sans MT" w:cs="Arial"/>
          <w:sz w:val="22"/>
          <w:szCs w:val="22"/>
        </w:rPr>
        <w:tab/>
      </w:r>
    </w:p>
    <w:p w14:paraId="6B67AB8F" w14:textId="77777777" w:rsidR="00C13A2D" w:rsidRPr="00463E81" w:rsidRDefault="00C13A2D" w:rsidP="00C13A2D">
      <w:pPr>
        <w:tabs>
          <w:tab w:val="left" w:pos="3180"/>
        </w:tabs>
        <w:rPr>
          <w:rFonts w:ascii="Gill Sans MT" w:hAnsi="Gill Sans MT" w:cs="Times New Roman"/>
        </w:rPr>
      </w:pPr>
    </w:p>
    <w:p w14:paraId="032D7D0C" w14:textId="77777777" w:rsidR="00C13A2D" w:rsidRPr="00463E81" w:rsidRDefault="00C13A2D" w:rsidP="00C13A2D">
      <w:pPr>
        <w:jc w:val="both"/>
        <w:rPr>
          <w:rFonts w:ascii="Gill Sans MT" w:hAnsi="Gill Sans MT" w:cs="Arial"/>
          <w:b/>
        </w:rPr>
      </w:pPr>
    </w:p>
    <w:p w14:paraId="0322DEA6" w14:textId="77777777" w:rsidR="00C13A2D" w:rsidRDefault="00C13A2D" w:rsidP="00C13A2D">
      <w:pPr>
        <w:pStyle w:val="Default"/>
      </w:pPr>
    </w:p>
    <w:p w14:paraId="6BC43D01" w14:textId="77777777" w:rsidR="0077048D" w:rsidRDefault="0077048D" w:rsidP="00C13A2D">
      <w:pPr>
        <w:pStyle w:val="Default"/>
      </w:pPr>
    </w:p>
    <w:p w14:paraId="626530C3" w14:textId="77777777" w:rsidR="0077048D" w:rsidRDefault="0077048D" w:rsidP="00C13A2D">
      <w:pPr>
        <w:pStyle w:val="Default"/>
      </w:pPr>
    </w:p>
    <w:p w14:paraId="5F0CA6A5" w14:textId="77777777" w:rsidR="0077048D" w:rsidRDefault="0077048D" w:rsidP="00C13A2D">
      <w:pPr>
        <w:pStyle w:val="Default"/>
      </w:pPr>
    </w:p>
    <w:p w14:paraId="0361E0CF" w14:textId="77777777" w:rsidR="0077048D" w:rsidRDefault="0077048D" w:rsidP="00C13A2D">
      <w:pPr>
        <w:pStyle w:val="Default"/>
      </w:pPr>
    </w:p>
    <w:p w14:paraId="5CFA2902" w14:textId="77777777" w:rsidR="0077048D" w:rsidRDefault="0077048D" w:rsidP="00C13A2D">
      <w:pPr>
        <w:pStyle w:val="Default"/>
      </w:pPr>
    </w:p>
    <w:p w14:paraId="04041A55" w14:textId="77777777" w:rsidR="0077048D" w:rsidRDefault="0077048D" w:rsidP="00C13A2D">
      <w:pPr>
        <w:pStyle w:val="Default"/>
      </w:pPr>
    </w:p>
    <w:p w14:paraId="2C72D1DF" w14:textId="77777777" w:rsidR="0077048D" w:rsidRDefault="0077048D" w:rsidP="00C13A2D">
      <w:pPr>
        <w:pStyle w:val="Default"/>
      </w:pPr>
    </w:p>
    <w:p w14:paraId="4BEA2B2F" w14:textId="77777777" w:rsidR="0077048D" w:rsidRDefault="0077048D" w:rsidP="00C13A2D">
      <w:pPr>
        <w:pStyle w:val="Default"/>
      </w:pPr>
    </w:p>
    <w:p w14:paraId="71877560" w14:textId="77777777" w:rsidR="0077048D" w:rsidRDefault="0077048D" w:rsidP="00C13A2D">
      <w:pPr>
        <w:pStyle w:val="Default"/>
      </w:pPr>
    </w:p>
    <w:p w14:paraId="74AED2C4" w14:textId="77777777" w:rsidR="0077048D" w:rsidRDefault="0077048D" w:rsidP="00C13A2D">
      <w:pPr>
        <w:pStyle w:val="Default"/>
      </w:pPr>
    </w:p>
    <w:p w14:paraId="71D8A2CF" w14:textId="77777777" w:rsidR="0077048D" w:rsidRDefault="0077048D" w:rsidP="00C13A2D">
      <w:pPr>
        <w:pStyle w:val="Default"/>
      </w:pPr>
    </w:p>
    <w:p w14:paraId="1EEAD7E9" w14:textId="77777777" w:rsidR="0077048D" w:rsidRPr="00463E81" w:rsidRDefault="0077048D" w:rsidP="00C13A2D">
      <w:pPr>
        <w:pStyle w:val="Default"/>
      </w:pPr>
    </w:p>
    <w:p w14:paraId="3269D119" w14:textId="77777777" w:rsidR="00C13A2D" w:rsidRPr="00463E81" w:rsidRDefault="00C13A2D" w:rsidP="00C13A2D">
      <w:pPr>
        <w:jc w:val="both"/>
        <w:rPr>
          <w:rFonts w:ascii="Gill Sans MT" w:hAnsi="Gill Sans MT" w:cs="Arial"/>
        </w:rPr>
      </w:pPr>
    </w:p>
    <w:p w14:paraId="2087828D" w14:textId="77777777" w:rsidR="00C13A2D" w:rsidRPr="00463E81" w:rsidRDefault="00C13A2D" w:rsidP="00C13A2D">
      <w:pPr>
        <w:jc w:val="both"/>
        <w:rPr>
          <w:rFonts w:ascii="Gill Sans MT" w:hAnsi="Gill Sans MT" w:cs="Arial"/>
        </w:rPr>
      </w:pPr>
    </w:p>
    <w:p w14:paraId="09A8263B" w14:textId="77777777" w:rsidR="00C13A2D" w:rsidRPr="00463E81" w:rsidRDefault="00C13A2D" w:rsidP="00C13A2D">
      <w:pPr>
        <w:rPr>
          <w:rFonts w:ascii="Gill Sans MT" w:hAnsi="Gill Sans MT"/>
        </w:rPr>
      </w:pPr>
    </w:p>
    <w:p w14:paraId="12CF5218" w14:textId="77777777" w:rsidR="00C13A2D" w:rsidRPr="00463E81" w:rsidRDefault="00C13A2D" w:rsidP="00C13A2D">
      <w:pPr>
        <w:rPr>
          <w:rFonts w:ascii="Gill Sans MT" w:hAnsi="Gill Sans MT"/>
        </w:rPr>
      </w:pPr>
    </w:p>
    <w:sectPr w:rsidR="00C13A2D" w:rsidRPr="00463E81" w:rsidSect="00335D57">
      <w:headerReference w:type="even" r:id="rId12"/>
      <w:footerReference w:type="default" r:id="rId13"/>
      <w:headerReference w:type="first" r:id="rId14"/>
      <w:pgSz w:w="11900" w:h="16840" w:code="9"/>
      <w:pgMar w:top="720" w:right="1134"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1326" w14:textId="77777777" w:rsidR="00635BD4" w:rsidRDefault="00635BD4" w:rsidP="00057526">
      <w:r>
        <w:separator/>
      </w:r>
    </w:p>
  </w:endnote>
  <w:endnote w:type="continuationSeparator" w:id="0">
    <w:p w14:paraId="318E6BF9" w14:textId="77777777" w:rsidR="00635BD4" w:rsidRDefault="00635BD4" w:rsidP="0005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93553"/>
      <w:docPartObj>
        <w:docPartGallery w:val="Page Numbers (Bottom of Page)"/>
        <w:docPartUnique/>
      </w:docPartObj>
    </w:sdtPr>
    <w:sdtEndPr>
      <w:rPr>
        <w:noProof/>
      </w:rPr>
    </w:sdtEndPr>
    <w:sdtContent>
      <w:p w14:paraId="45C1D8BB" w14:textId="77777777" w:rsidR="00057526" w:rsidRDefault="00057526">
        <w:pPr>
          <w:pStyle w:val="Footer"/>
          <w:jc w:val="center"/>
        </w:pPr>
        <w:r>
          <w:fldChar w:fldCharType="begin"/>
        </w:r>
        <w:r>
          <w:instrText xml:space="preserve"> PAGE   \* MERGEFORMAT </w:instrText>
        </w:r>
        <w:r>
          <w:fldChar w:fldCharType="separate"/>
        </w:r>
        <w:r w:rsidR="00840179">
          <w:rPr>
            <w:noProof/>
          </w:rPr>
          <w:t>1</w:t>
        </w:r>
        <w:r>
          <w:rPr>
            <w:noProof/>
          </w:rPr>
          <w:fldChar w:fldCharType="end"/>
        </w:r>
      </w:p>
    </w:sdtContent>
  </w:sdt>
  <w:p w14:paraId="38A45394" w14:textId="77777777" w:rsidR="00057526" w:rsidRDefault="00057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613D" w14:textId="77777777" w:rsidR="00635BD4" w:rsidRDefault="00635BD4" w:rsidP="00057526">
      <w:r>
        <w:separator/>
      </w:r>
    </w:p>
  </w:footnote>
  <w:footnote w:type="continuationSeparator" w:id="0">
    <w:p w14:paraId="14949EF0" w14:textId="77777777" w:rsidR="00635BD4" w:rsidRDefault="00635BD4" w:rsidP="00057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1662" w14:textId="08C0923D" w:rsidR="001941D8" w:rsidRDefault="001941D8">
    <w:pPr>
      <w:pStyle w:val="Header"/>
    </w:pPr>
    <w:r>
      <w:rPr>
        <w:noProof/>
      </w:rPr>
      <mc:AlternateContent>
        <mc:Choice Requires="wps">
          <w:drawing>
            <wp:anchor distT="0" distB="0" distL="0" distR="0" simplePos="0" relativeHeight="251659264" behindDoc="0" locked="0" layoutInCell="1" allowOverlap="1" wp14:anchorId="5EB6E9F4" wp14:editId="39259144">
              <wp:simplePos x="635" y="635"/>
              <wp:positionH relativeFrom="page">
                <wp:align>center</wp:align>
              </wp:positionH>
              <wp:positionV relativeFrom="page">
                <wp:align>top</wp:align>
              </wp:positionV>
              <wp:extent cx="414655" cy="376555"/>
              <wp:effectExtent l="0" t="0" r="4445" b="4445"/>
              <wp:wrapNone/>
              <wp:docPr id="259681564" name="Text Box 3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1B76C24B" w14:textId="36087BBB" w:rsidR="001941D8" w:rsidRPr="001941D8" w:rsidRDefault="001941D8" w:rsidP="001941D8">
                          <w:pPr>
                            <w:rPr>
                              <w:rFonts w:ascii="Aptos" w:eastAsia="Aptos" w:hAnsi="Aptos" w:cs="Aptos"/>
                              <w:noProof/>
                              <w:color w:val="008000"/>
                            </w:rPr>
                          </w:pPr>
                          <w:r w:rsidRPr="001941D8">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6E9F4" id="_x0000_t202" coordsize="21600,21600" o:spt="202" path="m,l,21600r21600,l21600,xe">
              <v:stroke joinstyle="miter"/>
              <v:path gradientshapeok="t" o:connecttype="rect"/>
            </v:shapetype>
            <v:shape id="Text Box 33" o:spid="_x0000_s1040"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fill o:detectmouseclick="t"/>
              <v:textbox style="mso-fit-shape-to-text:t" inset="0,15pt,0,0">
                <w:txbxContent>
                  <w:p w14:paraId="1B76C24B" w14:textId="36087BBB" w:rsidR="001941D8" w:rsidRPr="001941D8" w:rsidRDefault="001941D8" w:rsidP="001941D8">
                    <w:pPr>
                      <w:rPr>
                        <w:rFonts w:ascii="Aptos" w:eastAsia="Aptos" w:hAnsi="Aptos" w:cs="Aptos"/>
                        <w:noProof/>
                        <w:color w:val="008000"/>
                      </w:rPr>
                    </w:pPr>
                    <w:r w:rsidRPr="001941D8">
                      <w:rPr>
                        <w:rFonts w:ascii="Aptos" w:eastAsia="Aptos" w:hAnsi="Aptos" w:cs="Aptos"/>
                        <w:noProof/>
                        <w:color w:val="008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7A3B" w14:textId="396D3314" w:rsidR="001941D8" w:rsidRDefault="001941D8">
    <w:pPr>
      <w:pStyle w:val="Header"/>
    </w:pPr>
    <w:r>
      <w:rPr>
        <w:noProof/>
      </w:rPr>
      <mc:AlternateContent>
        <mc:Choice Requires="wps">
          <w:drawing>
            <wp:anchor distT="0" distB="0" distL="0" distR="0" simplePos="0" relativeHeight="251658240" behindDoc="0" locked="0" layoutInCell="1" allowOverlap="1" wp14:anchorId="2D4D4CED" wp14:editId="0D485558">
              <wp:simplePos x="635" y="635"/>
              <wp:positionH relativeFrom="page">
                <wp:align>center</wp:align>
              </wp:positionH>
              <wp:positionV relativeFrom="page">
                <wp:align>top</wp:align>
              </wp:positionV>
              <wp:extent cx="414655" cy="376555"/>
              <wp:effectExtent l="0" t="0" r="4445" b="4445"/>
              <wp:wrapNone/>
              <wp:docPr id="2058715217" name="Text Box 3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59B60038" w14:textId="36334347" w:rsidR="001941D8" w:rsidRPr="001941D8" w:rsidRDefault="001941D8" w:rsidP="001941D8">
                          <w:pPr>
                            <w:rPr>
                              <w:rFonts w:ascii="Aptos" w:eastAsia="Aptos" w:hAnsi="Aptos" w:cs="Aptos"/>
                              <w:noProof/>
                              <w:color w:val="008000"/>
                            </w:rPr>
                          </w:pPr>
                          <w:r w:rsidRPr="001941D8">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4D4CED" id="_x0000_t202" coordsize="21600,21600" o:spt="202" path="m,l,21600r21600,l21600,xe">
              <v:stroke joinstyle="miter"/>
              <v:path gradientshapeok="t" o:connecttype="rect"/>
            </v:shapetype>
            <v:shape id="Text Box 32" o:spid="_x0000_s1041" type="#_x0000_t202" alt="Public" style="position:absolute;margin-left:0;margin-top:0;width:32.6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" filled="f" stroked="f">
              <v:fill o:detectmouseclick="t"/>
              <v:textbox style="mso-fit-shape-to-text:t" inset="0,15pt,0,0">
                <w:txbxContent>
                  <w:p w14:paraId="59B60038" w14:textId="36334347" w:rsidR="001941D8" w:rsidRPr="001941D8" w:rsidRDefault="001941D8" w:rsidP="001941D8">
                    <w:pPr>
                      <w:rPr>
                        <w:rFonts w:ascii="Aptos" w:eastAsia="Aptos" w:hAnsi="Aptos" w:cs="Aptos"/>
                        <w:noProof/>
                        <w:color w:val="008000"/>
                      </w:rPr>
                    </w:pPr>
                    <w:r w:rsidRPr="001941D8">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F74"/>
    <w:multiLevelType w:val="hybridMultilevel"/>
    <w:tmpl w:val="67746344"/>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 w15:restartNumberingAfterBreak="0">
    <w:nsid w:val="03AB626A"/>
    <w:multiLevelType w:val="hybridMultilevel"/>
    <w:tmpl w:val="8B827138"/>
    <w:lvl w:ilvl="0" w:tplc="04090001">
      <w:start w:val="1"/>
      <w:numFmt w:val="bullet"/>
      <w:lvlText w:val=""/>
      <w:lvlJc w:val="left"/>
      <w:pPr>
        <w:tabs>
          <w:tab w:val="num" w:pos="1777"/>
        </w:tabs>
        <w:ind w:left="1777" w:hanging="360"/>
      </w:pPr>
      <w:rPr>
        <w:rFonts w:ascii="Symbol" w:hAnsi="Symbol" w:hint="default"/>
      </w:rPr>
    </w:lvl>
    <w:lvl w:ilvl="1" w:tplc="04090003" w:tentative="1">
      <w:start w:val="1"/>
      <w:numFmt w:val="bullet"/>
      <w:lvlText w:val="o"/>
      <w:lvlJc w:val="left"/>
      <w:pPr>
        <w:tabs>
          <w:tab w:val="num" w:pos="2497"/>
        </w:tabs>
        <w:ind w:left="2497" w:hanging="360"/>
      </w:pPr>
      <w:rPr>
        <w:rFonts w:ascii="Courier New" w:hAnsi="Courier New" w:cs="Courier New" w:hint="default"/>
      </w:rPr>
    </w:lvl>
    <w:lvl w:ilvl="2" w:tplc="04090005" w:tentative="1">
      <w:start w:val="1"/>
      <w:numFmt w:val="bullet"/>
      <w:lvlText w:val=""/>
      <w:lvlJc w:val="left"/>
      <w:pPr>
        <w:tabs>
          <w:tab w:val="num" w:pos="3217"/>
        </w:tabs>
        <w:ind w:left="3217" w:hanging="360"/>
      </w:pPr>
      <w:rPr>
        <w:rFonts w:ascii="Wingdings" w:hAnsi="Wingdings" w:hint="default"/>
      </w:rPr>
    </w:lvl>
    <w:lvl w:ilvl="3" w:tplc="04090001" w:tentative="1">
      <w:start w:val="1"/>
      <w:numFmt w:val="bullet"/>
      <w:lvlText w:val=""/>
      <w:lvlJc w:val="left"/>
      <w:pPr>
        <w:tabs>
          <w:tab w:val="num" w:pos="3937"/>
        </w:tabs>
        <w:ind w:left="3937" w:hanging="360"/>
      </w:pPr>
      <w:rPr>
        <w:rFonts w:ascii="Symbol" w:hAnsi="Symbol" w:hint="default"/>
      </w:rPr>
    </w:lvl>
    <w:lvl w:ilvl="4" w:tplc="04090003" w:tentative="1">
      <w:start w:val="1"/>
      <w:numFmt w:val="bullet"/>
      <w:lvlText w:val="o"/>
      <w:lvlJc w:val="left"/>
      <w:pPr>
        <w:tabs>
          <w:tab w:val="num" w:pos="4657"/>
        </w:tabs>
        <w:ind w:left="4657" w:hanging="360"/>
      </w:pPr>
      <w:rPr>
        <w:rFonts w:ascii="Courier New" w:hAnsi="Courier New" w:cs="Courier New" w:hint="default"/>
      </w:rPr>
    </w:lvl>
    <w:lvl w:ilvl="5" w:tplc="04090005" w:tentative="1">
      <w:start w:val="1"/>
      <w:numFmt w:val="bullet"/>
      <w:lvlText w:val=""/>
      <w:lvlJc w:val="left"/>
      <w:pPr>
        <w:tabs>
          <w:tab w:val="num" w:pos="5377"/>
        </w:tabs>
        <w:ind w:left="5377" w:hanging="360"/>
      </w:pPr>
      <w:rPr>
        <w:rFonts w:ascii="Wingdings" w:hAnsi="Wingdings" w:hint="default"/>
      </w:rPr>
    </w:lvl>
    <w:lvl w:ilvl="6" w:tplc="04090001" w:tentative="1">
      <w:start w:val="1"/>
      <w:numFmt w:val="bullet"/>
      <w:lvlText w:val=""/>
      <w:lvlJc w:val="left"/>
      <w:pPr>
        <w:tabs>
          <w:tab w:val="num" w:pos="6097"/>
        </w:tabs>
        <w:ind w:left="6097" w:hanging="360"/>
      </w:pPr>
      <w:rPr>
        <w:rFonts w:ascii="Symbol" w:hAnsi="Symbol" w:hint="default"/>
      </w:rPr>
    </w:lvl>
    <w:lvl w:ilvl="7" w:tplc="04090003" w:tentative="1">
      <w:start w:val="1"/>
      <w:numFmt w:val="bullet"/>
      <w:lvlText w:val="o"/>
      <w:lvlJc w:val="left"/>
      <w:pPr>
        <w:tabs>
          <w:tab w:val="num" w:pos="6817"/>
        </w:tabs>
        <w:ind w:left="6817" w:hanging="360"/>
      </w:pPr>
      <w:rPr>
        <w:rFonts w:ascii="Courier New" w:hAnsi="Courier New" w:cs="Courier New" w:hint="default"/>
      </w:rPr>
    </w:lvl>
    <w:lvl w:ilvl="8" w:tplc="04090005" w:tentative="1">
      <w:start w:val="1"/>
      <w:numFmt w:val="bullet"/>
      <w:lvlText w:val=""/>
      <w:lvlJc w:val="left"/>
      <w:pPr>
        <w:tabs>
          <w:tab w:val="num" w:pos="7537"/>
        </w:tabs>
        <w:ind w:left="7537" w:hanging="360"/>
      </w:pPr>
      <w:rPr>
        <w:rFonts w:ascii="Wingdings" w:hAnsi="Wingdings" w:hint="default"/>
      </w:rPr>
    </w:lvl>
  </w:abstractNum>
  <w:abstractNum w:abstractNumId="3"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26799"/>
    <w:multiLevelType w:val="hybridMultilevel"/>
    <w:tmpl w:val="EDD6F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04AC9"/>
    <w:multiLevelType w:val="hybridMultilevel"/>
    <w:tmpl w:val="7222F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D4714"/>
    <w:multiLevelType w:val="hybridMultilevel"/>
    <w:tmpl w:val="72DE3E2A"/>
    <w:lvl w:ilvl="0" w:tplc="0032B972">
      <w:start w:val="1"/>
      <w:numFmt w:val="decimal"/>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879DA"/>
    <w:multiLevelType w:val="hybridMultilevel"/>
    <w:tmpl w:val="D6C6EE5A"/>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1B7055FA"/>
    <w:multiLevelType w:val="multilevel"/>
    <w:tmpl w:val="2B886D4A"/>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B913192"/>
    <w:multiLevelType w:val="hybridMultilevel"/>
    <w:tmpl w:val="E4C8709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2" w15:restartNumberingAfterBreak="0">
    <w:nsid w:val="1E14251F"/>
    <w:multiLevelType w:val="multilevel"/>
    <w:tmpl w:val="89505B1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04264E"/>
    <w:multiLevelType w:val="multilevel"/>
    <w:tmpl w:val="519AD54E"/>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1146"/>
        </w:tabs>
        <w:ind w:left="1146" w:hanging="720"/>
      </w:pPr>
      <w:rPr>
        <w:rFonts w:hint="default"/>
      </w:rPr>
    </w:lvl>
    <w:lvl w:ilvl="2">
      <w:start w:val="1"/>
      <w:numFmt w:val="decimal"/>
      <w:lvlText w:val="%1.%2.%3"/>
      <w:lvlJc w:val="left"/>
      <w:pPr>
        <w:tabs>
          <w:tab w:val="num" w:pos="1932"/>
        </w:tabs>
        <w:ind w:left="1932" w:hanging="108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502"/>
        </w:tabs>
        <w:ind w:left="5502" w:hanging="2520"/>
      </w:pPr>
      <w:rPr>
        <w:rFonts w:hint="default"/>
      </w:rPr>
    </w:lvl>
    <w:lvl w:ilvl="8">
      <w:start w:val="1"/>
      <w:numFmt w:val="decimal"/>
      <w:lvlText w:val="%1.%2.%3.%4.%5.%6.%7.%8.%9"/>
      <w:lvlJc w:val="left"/>
      <w:pPr>
        <w:tabs>
          <w:tab w:val="num" w:pos="5928"/>
        </w:tabs>
        <w:ind w:left="5928" w:hanging="2520"/>
      </w:pPr>
      <w:rPr>
        <w:rFonts w:hint="default"/>
      </w:rPr>
    </w:lvl>
  </w:abstractNum>
  <w:abstractNum w:abstractNumId="14"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469F2"/>
    <w:multiLevelType w:val="multilevel"/>
    <w:tmpl w:val="58D6A0F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932"/>
        </w:tabs>
        <w:ind w:left="1932" w:hanging="108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502"/>
        </w:tabs>
        <w:ind w:left="5502" w:hanging="2520"/>
      </w:pPr>
      <w:rPr>
        <w:rFonts w:hint="default"/>
      </w:rPr>
    </w:lvl>
    <w:lvl w:ilvl="8">
      <w:start w:val="1"/>
      <w:numFmt w:val="decimal"/>
      <w:lvlText w:val="%1.%2.%3.%4.%5.%6.%7.%8.%9"/>
      <w:lvlJc w:val="left"/>
      <w:pPr>
        <w:tabs>
          <w:tab w:val="num" w:pos="5928"/>
        </w:tabs>
        <w:ind w:left="5928" w:hanging="2520"/>
      </w:pPr>
      <w:rPr>
        <w:rFonts w:hint="default"/>
      </w:rPr>
    </w:lvl>
  </w:abstractNum>
  <w:abstractNum w:abstractNumId="17" w15:restartNumberingAfterBreak="0">
    <w:nsid w:val="2D863087"/>
    <w:multiLevelType w:val="multilevel"/>
    <w:tmpl w:val="149E43C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B317691"/>
    <w:multiLevelType w:val="multilevel"/>
    <w:tmpl w:val="9476F9C8"/>
    <w:lvl w:ilvl="0">
      <w:start w:val="8"/>
      <w:numFmt w:val="decimal"/>
      <w:lvlText w:val="%1"/>
      <w:lvlJc w:val="left"/>
      <w:pPr>
        <w:ind w:left="360" w:hanging="360"/>
      </w:pPr>
      <w:rPr>
        <w:rFonts w:hint="default"/>
      </w:rPr>
    </w:lvl>
    <w:lvl w:ilvl="1">
      <w:start w:val="5"/>
      <w:numFmt w:val="decimal"/>
      <w:lvlText w:val="%1.%2"/>
      <w:lvlJc w:val="left"/>
      <w:pPr>
        <w:ind w:left="1070" w:hanging="360"/>
      </w:pPr>
      <w:rPr>
        <w:rFonts w:hint="default"/>
        <w:color w:val="00000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B75B2"/>
    <w:multiLevelType w:val="multilevel"/>
    <w:tmpl w:val="F67ECAA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FEE3D67"/>
    <w:multiLevelType w:val="hybridMultilevel"/>
    <w:tmpl w:val="914EEC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5D07FA5"/>
    <w:multiLevelType w:val="hybridMultilevel"/>
    <w:tmpl w:val="5A96B630"/>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2143A"/>
    <w:multiLevelType w:val="hybridMultilevel"/>
    <w:tmpl w:val="E56623AA"/>
    <w:lvl w:ilvl="0" w:tplc="4F0044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1C4188D"/>
    <w:multiLevelType w:val="multilevel"/>
    <w:tmpl w:val="94EA4F54"/>
    <w:lvl w:ilvl="0">
      <w:start w:val="1"/>
      <w:numFmt w:val="decimal"/>
      <w:lvlText w:val="%1."/>
      <w:lvlJc w:val="left"/>
      <w:pPr>
        <w:ind w:left="252" w:hanging="360"/>
      </w:pPr>
      <w:rPr>
        <w:rFonts w:hint="default"/>
        <w:sz w:val="24"/>
        <w:szCs w:val="24"/>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680" w:hanging="720"/>
      </w:pPr>
      <w:rPr>
        <w:rFonts w:hint="default"/>
      </w:rPr>
    </w:lvl>
    <w:lvl w:ilvl="3">
      <w:start w:val="1"/>
      <w:numFmt w:val="decimal"/>
      <w:isLgl/>
      <w:lvlText w:val="%1.%2.%3.%4"/>
      <w:lvlJc w:val="left"/>
      <w:pPr>
        <w:ind w:left="2574"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4002" w:hanging="1440"/>
      </w:pPr>
      <w:rPr>
        <w:rFonts w:hint="default"/>
      </w:rPr>
    </w:lvl>
    <w:lvl w:ilvl="6">
      <w:start w:val="1"/>
      <w:numFmt w:val="decimal"/>
      <w:isLgl/>
      <w:lvlText w:val="%1.%2.%3.%4.%5.%6.%7"/>
      <w:lvlJc w:val="left"/>
      <w:pPr>
        <w:ind w:left="4536" w:hanging="1440"/>
      </w:pPr>
      <w:rPr>
        <w:rFonts w:hint="default"/>
      </w:rPr>
    </w:lvl>
    <w:lvl w:ilvl="7">
      <w:start w:val="1"/>
      <w:numFmt w:val="decimal"/>
      <w:isLgl/>
      <w:lvlText w:val="%1.%2.%3.%4.%5.%6.%7.%8"/>
      <w:lvlJc w:val="left"/>
      <w:pPr>
        <w:ind w:left="5430" w:hanging="1800"/>
      </w:pPr>
      <w:rPr>
        <w:rFonts w:hint="default"/>
      </w:rPr>
    </w:lvl>
    <w:lvl w:ilvl="8">
      <w:start w:val="1"/>
      <w:numFmt w:val="decimal"/>
      <w:isLgl/>
      <w:lvlText w:val="%1.%2.%3.%4.%5.%6.%7.%8.%9"/>
      <w:lvlJc w:val="left"/>
      <w:pPr>
        <w:ind w:left="5964" w:hanging="1800"/>
      </w:pPr>
      <w:rPr>
        <w:rFonts w:hint="default"/>
      </w:rPr>
    </w:lvl>
  </w:abstractNum>
  <w:abstractNum w:abstractNumId="26" w15:restartNumberingAfterBreak="0">
    <w:nsid w:val="55CD69FD"/>
    <w:multiLevelType w:val="multilevel"/>
    <w:tmpl w:val="4E80FBF6"/>
    <w:lvl w:ilvl="0">
      <w:start w:val="10"/>
      <w:numFmt w:val="decimal"/>
      <w:lvlText w:val="%1."/>
      <w:lvlJc w:val="left"/>
      <w:pPr>
        <w:ind w:left="765" w:hanging="405"/>
      </w:pPr>
      <w:rPr>
        <w:rFonts w:hint="default"/>
      </w:rPr>
    </w:lvl>
    <w:lvl w:ilvl="1">
      <w:start w:val="5"/>
      <w:numFmt w:val="decimal"/>
      <w:isLgl/>
      <w:lvlText w:val="%1.%2"/>
      <w:lvlJc w:val="left"/>
      <w:pPr>
        <w:ind w:left="1101" w:hanging="6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55F85FA3"/>
    <w:multiLevelType w:val="multilevel"/>
    <w:tmpl w:val="58A88F02"/>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79C4A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9" w15:restartNumberingAfterBreak="0">
    <w:nsid w:val="5B493CE0"/>
    <w:multiLevelType w:val="hybridMultilevel"/>
    <w:tmpl w:val="AC640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051700"/>
    <w:multiLevelType w:val="hybridMultilevel"/>
    <w:tmpl w:val="41081CA0"/>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6846247D"/>
    <w:multiLevelType w:val="hybridMultilevel"/>
    <w:tmpl w:val="F45289C4"/>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32"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9E4A3A"/>
    <w:multiLevelType w:val="hybridMultilevel"/>
    <w:tmpl w:val="A3883DC4"/>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4" w15:restartNumberingAfterBreak="0">
    <w:nsid w:val="7AF5617A"/>
    <w:multiLevelType w:val="hybridMultilevel"/>
    <w:tmpl w:val="B03A3B46"/>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num w:numId="1" w16cid:durableId="377239893">
    <w:abstractNumId w:val="4"/>
  </w:num>
  <w:num w:numId="2" w16cid:durableId="836310100">
    <w:abstractNumId w:val="23"/>
  </w:num>
  <w:num w:numId="3" w16cid:durableId="1441416528">
    <w:abstractNumId w:val="19"/>
  </w:num>
  <w:num w:numId="4" w16cid:durableId="765148656">
    <w:abstractNumId w:val="15"/>
  </w:num>
  <w:num w:numId="5" w16cid:durableId="840699697">
    <w:abstractNumId w:val="8"/>
  </w:num>
  <w:num w:numId="6" w16cid:durableId="1597708166">
    <w:abstractNumId w:val="1"/>
  </w:num>
  <w:num w:numId="7" w16cid:durableId="856577842">
    <w:abstractNumId w:val="3"/>
  </w:num>
  <w:num w:numId="8" w16cid:durableId="721515699">
    <w:abstractNumId w:val="14"/>
  </w:num>
  <w:num w:numId="9" w16cid:durableId="1952396182">
    <w:abstractNumId w:val="32"/>
  </w:num>
  <w:num w:numId="10" w16cid:durableId="947858304">
    <w:abstractNumId w:val="28"/>
  </w:num>
  <w:num w:numId="11" w16cid:durableId="2122602396">
    <w:abstractNumId w:val="16"/>
  </w:num>
  <w:num w:numId="12" w16cid:durableId="846093034">
    <w:abstractNumId w:val="13"/>
  </w:num>
  <w:num w:numId="13" w16cid:durableId="32968186">
    <w:abstractNumId w:val="2"/>
  </w:num>
  <w:num w:numId="14" w16cid:durableId="937131007">
    <w:abstractNumId w:val="9"/>
  </w:num>
  <w:num w:numId="15" w16cid:durableId="1720977795">
    <w:abstractNumId w:val="0"/>
  </w:num>
  <w:num w:numId="16" w16cid:durableId="34234469">
    <w:abstractNumId w:val="30"/>
  </w:num>
  <w:num w:numId="17" w16cid:durableId="17195324">
    <w:abstractNumId w:val="33"/>
  </w:num>
  <w:num w:numId="18" w16cid:durableId="739331772">
    <w:abstractNumId w:val="25"/>
  </w:num>
  <w:num w:numId="19" w16cid:durableId="66535893">
    <w:abstractNumId w:val="29"/>
  </w:num>
  <w:num w:numId="20" w16cid:durableId="382216063">
    <w:abstractNumId w:val="31"/>
  </w:num>
  <w:num w:numId="21" w16cid:durableId="62920408">
    <w:abstractNumId w:val="22"/>
  </w:num>
  <w:num w:numId="22" w16cid:durableId="1287928284">
    <w:abstractNumId w:val="21"/>
  </w:num>
  <w:num w:numId="23" w16cid:durableId="1017661785">
    <w:abstractNumId w:val="6"/>
  </w:num>
  <w:num w:numId="24" w16cid:durableId="947389612">
    <w:abstractNumId w:val="11"/>
  </w:num>
  <w:num w:numId="25" w16cid:durableId="2132242032">
    <w:abstractNumId w:val="34"/>
  </w:num>
  <w:num w:numId="26" w16cid:durableId="1536960851">
    <w:abstractNumId w:val="17"/>
  </w:num>
  <w:num w:numId="27" w16cid:durableId="1802838862">
    <w:abstractNumId w:val="10"/>
  </w:num>
  <w:num w:numId="28" w16cid:durableId="1659267944">
    <w:abstractNumId w:val="20"/>
  </w:num>
  <w:num w:numId="29" w16cid:durableId="1601450121">
    <w:abstractNumId w:val="27"/>
  </w:num>
  <w:num w:numId="30" w16cid:durableId="1348411763">
    <w:abstractNumId w:val="18"/>
  </w:num>
  <w:num w:numId="31" w16cid:durableId="2035377408">
    <w:abstractNumId w:val="5"/>
  </w:num>
  <w:num w:numId="32" w16cid:durableId="1225725689">
    <w:abstractNumId w:val="24"/>
  </w:num>
  <w:num w:numId="33" w16cid:durableId="55201143">
    <w:abstractNumId w:val="26"/>
  </w:num>
  <w:num w:numId="34" w16cid:durableId="928779526">
    <w:abstractNumId w:val="7"/>
  </w:num>
  <w:num w:numId="35" w16cid:durableId="523175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05223"/>
    <w:rsid w:val="00050362"/>
    <w:rsid w:val="00057526"/>
    <w:rsid w:val="00132399"/>
    <w:rsid w:val="00137203"/>
    <w:rsid w:val="001576B6"/>
    <w:rsid w:val="001941D8"/>
    <w:rsid w:val="00197473"/>
    <w:rsid w:val="002174F0"/>
    <w:rsid w:val="00246BCF"/>
    <w:rsid w:val="00315D2B"/>
    <w:rsid w:val="00332706"/>
    <w:rsid w:val="00335D57"/>
    <w:rsid w:val="00347649"/>
    <w:rsid w:val="003776A2"/>
    <w:rsid w:val="00381A66"/>
    <w:rsid w:val="003916C8"/>
    <w:rsid w:val="003B1BB8"/>
    <w:rsid w:val="003B36B0"/>
    <w:rsid w:val="003C6B6A"/>
    <w:rsid w:val="00422565"/>
    <w:rsid w:val="00440762"/>
    <w:rsid w:val="00463E81"/>
    <w:rsid w:val="004D3D68"/>
    <w:rsid w:val="00524FD6"/>
    <w:rsid w:val="00571147"/>
    <w:rsid w:val="005C29D6"/>
    <w:rsid w:val="00615366"/>
    <w:rsid w:val="00635BD4"/>
    <w:rsid w:val="007015EF"/>
    <w:rsid w:val="00732C3E"/>
    <w:rsid w:val="00734B71"/>
    <w:rsid w:val="00742D91"/>
    <w:rsid w:val="00751981"/>
    <w:rsid w:val="0077048D"/>
    <w:rsid w:val="007D7955"/>
    <w:rsid w:val="007F5E57"/>
    <w:rsid w:val="00840179"/>
    <w:rsid w:val="00840609"/>
    <w:rsid w:val="008C77C1"/>
    <w:rsid w:val="00950948"/>
    <w:rsid w:val="00971924"/>
    <w:rsid w:val="009C6262"/>
    <w:rsid w:val="009D5906"/>
    <w:rsid w:val="009F7EC2"/>
    <w:rsid w:val="00A16EA8"/>
    <w:rsid w:val="00A8700D"/>
    <w:rsid w:val="00BB47EF"/>
    <w:rsid w:val="00C0553A"/>
    <w:rsid w:val="00C07BF9"/>
    <w:rsid w:val="00C13A2D"/>
    <w:rsid w:val="00C603F3"/>
    <w:rsid w:val="00CB784C"/>
    <w:rsid w:val="00CC1705"/>
    <w:rsid w:val="00CE593C"/>
    <w:rsid w:val="00D120D5"/>
    <w:rsid w:val="00D71D16"/>
    <w:rsid w:val="00DC35D5"/>
    <w:rsid w:val="00DE4BF8"/>
    <w:rsid w:val="00DE622B"/>
    <w:rsid w:val="00E9758B"/>
    <w:rsid w:val="00EB2032"/>
    <w:rsid w:val="00ED5369"/>
    <w:rsid w:val="00F4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9ED67"/>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63E81"/>
    <w:pPr>
      <w:keepNext/>
      <w:outlineLvl w:val="0"/>
    </w:pPr>
    <w:rPr>
      <w:rFonts w:ascii="Verdana" w:eastAsia="Times New Roman" w:hAnsi="Verdana" w:cs="Times New Roman"/>
      <w:b/>
      <w:szCs w:val="20"/>
      <w:lang w:val="en-GB"/>
    </w:rPr>
  </w:style>
  <w:style w:type="paragraph" w:styleId="Heading3">
    <w:name w:val="heading 3"/>
    <w:basedOn w:val="Normal"/>
    <w:next w:val="Normal"/>
    <w:link w:val="Heading3Char"/>
    <w:qFormat/>
    <w:rsid w:val="00463E81"/>
    <w:pPr>
      <w:keepNext/>
      <w:outlineLvl w:val="2"/>
    </w:pPr>
    <w:rPr>
      <w:rFonts w:ascii="Verdana" w:eastAsia="Times New Roman" w:hAnsi="Verdana" w:cs="Times New Roman"/>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1Char">
    <w:name w:val="Heading 1 Char"/>
    <w:basedOn w:val="DefaultParagraphFont"/>
    <w:link w:val="Heading1"/>
    <w:rsid w:val="00463E81"/>
    <w:rPr>
      <w:rFonts w:ascii="Verdana" w:eastAsia="Times New Roman" w:hAnsi="Verdana" w:cs="Times New Roman"/>
      <w:b/>
      <w:szCs w:val="20"/>
      <w:lang w:val="en-GB"/>
    </w:rPr>
  </w:style>
  <w:style w:type="character" w:customStyle="1" w:styleId="Heading3Char">
    <w:name w:val="Heading 3 Char"/>
    <w:basedOn w:val="DefaultParagraphFont"/>
    <w:link w:val="Heading3"/>
    <w:rsid w:val="00463E81"/>
    <w:rPr>
      <w:rFonts w:ascii="Verdana" w:eastAsia="Times New Roman" w:hAnsi="Verdana" w:cs="Times New Roman"/>
      <w:caps/>
      <w:szCs w:val="20"/>
      <w:lang w:val="en-GB"/>
    </w:rPr>
  </w:style>
  <w:style w:type="character" w:styleId="Emphasis">
    <w:name w:val="Emphasis"/>
    <w:qFormat/>
    <w:rsid w:val="00463E81"/>
    <w:rPr>
      <w:i/>
      <w:iCs/>
    </w:rPr>
  </w:style>
  <w:style w:type="character" w:styleId="FollowedHyperlink">
    <w:name w:val="FollowedHyperlink"/>
    <w:basedOn w:val="DefaultParagraphFont"/>
    <w:uiPriority w:val="99"/>
    <w:semiHidden/>
    <w:unhideWhenUsed/>
    <w:rsid w:val="00463E81"/>
    <w:rPr>
      <w:color w:val="954F72" w:themeColor="followedHyperlink"/>
      <w:u w:val="single"/>
    </w:rPr>
  </w:style>
  <w:style w:type="paragraph" w:styleId="Header">
    <w:name w:val="header"/>
    <w:basedOn w:val="Normal"/>
    <w:link w:val="HeaderChar"/>
    <w:uiPriority w:val="99"/>
    <w:unhideWhenUsed/>
    <w:rsid w:val="00057526"/>
    <w:pPr>
      <w:tabs>
        <w:tab w:val="center" w:pos="4513"/>
        <w:tab w:val="right" w:pos="9026"/>
      </w:tabs>
    </w:pPr>
  </w:style>
  <w:style w:type="character" w:customStyle="1" w:styleId="HeaderChar">
    <w:name w:val="Header Char"/>
    <w:basedOn w:val="DefaultParagraphFont"/>
    <w:link w:val="Header"/>
    <w:uiPriority w:val="99"/>
    <w:rsid w:val="00057526"/>
  </w:style>
  <w:style w:type="paragraph" w:styleId="Footer">
    <w:name w:val="footer"/>
    <w:basedOn w:val="Normal"/>
    <w:link w:val="FooterChar"/>
    <w:uiPriority w:val="99"/>
    <w:unhideWhenUsed/>
    <w:rsid w:val="00057526"/>
    <w:pPr>
      <w:tabs>
        <w:tab w:val="center" w:pos="4513"/>
        <w:tab w:val="right" w:pos="9026"/>
      </w:tabs>
    </w:pPr>
  </w:style>
  <w:style w:type="character" w:customStyle="1" w:styleId="FooterChar">
    <w:name w:val="Footer Char"/>
    <w:basedOn w:val="DefaultParagraphFont"/>
    <w:link w:val="Footer"/>
    <w:uiPriority w:val="99"/>
    <w:rsid w:val="00057526"/>
  </w:style>
  <w:style w:type="paragraph" w:styleId="BalloonText">
    <w:name w:val="Balloon Text"/>
    <w:basedOn w:val="Normal"/>
    <w:link w:val="BalloonTextChar"/>
    <w:uiPriority w:val="99"/>
    <w:semiHidden/>
    <w:unhideWhenUsed/>
    <w:rsid w:val="00C07B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F9"/>
    <w:rPr>
      <w:rFonts w:ascii="Segoe UI" w:hAnsi="Segoe UI" w:cs="Segoe UI"/>
      <w:sz w:val="18"/>
      <w:szCs w:val="18"/>
    </w:rPr>
  </w:style>
  <w:style w:type="table" w:styleId="TableGrid">
    <w:name w:val="Table Grid"/>
    <w:basedOn w:val="TableNormal"/>
    <w:uiPriority w:val="39"/>
    <w:rsid w:val="00840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5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602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LInformationgovernance@ayrshire360.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ALInformationgovernance@ayrshire360.com" TargetMode="External"/><Relationship Id="rId4" Type="http://schemas.openxmlformats.org/officeDocument/2006/relationships/settings" Target="settings.xml"/><Relationship Id="rId9" Type="http://schemas.openxmlformats.org/officeDocument/2006/relationships/hyperlink" Target="http://www.google.co.uk/url?sa=t&amp;rct=j&amp;q=&amp;esrc=s&amp;source=web&amp;cd=1&amp;cad=rja&amp;uact=8&amp;ved=0ahUKEwiE27_2i6XZAhUMBcAKHarxD3gQFgguMAA&amp;url=http%3A%2F%2Fec.europa.eu%2Fnewsroom%2Fdocument.cfm%3Fdoc_id%3D47741&amp;usg=AOvVaw0Zb02JvMR84bVF9Jz_ssO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322A8-F181-4490-A147-6F0ADAAB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3083</Words>
  <Characters>16229</Characters>
  <Application>Microsoft Office Word</Application>
  <DocSecurity>0</DocSecurity>
  <Lines>591</Lines>
  <Paragraphs>181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5</cp:revision>
  <cp:lastPrinted>2018-07-31T13:18:00Z</cp:lastPrinted>
  <dcterms:created xsi:type="dcterms:W3CDTF">2024-04-26T13:40:00Z</dcterms:created>
  <dcterms:modified xsi:type="dcterms:W3CDTF">2026-03-18T12:22:00Z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7ab58051,f7a6d1c,4741d671</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2026-03-17T12:56:42Z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2d77c9b2-64e8-4dec-be92-bc4cfa0bb697</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